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D63" w:rsidRDefault="00A87D63">
      <w:pPr>
        <w:rPr>
          <w:rFonts w:ascii="Times New Roman" w:hAnsi="Times New Roman" w:cs="Times New Roman"/>
          <w:sz w:val="24"/>
          <w:szCs w:val="24"/>
        </w:rPr>
      </w:pPr>
      <w:r w:rsidRPr="00A87D63">
        <w:rPr>
          <w:rFonts w:ascii="Times New Roman" w:hAnsi="Times New Roman" w:cs="Times New Roman"/>
          <w:sz w:val="24"/>
          <w:szCs w:val="24"/>
        </w:rPr>
        <w:t xml:space="preserve">Họ và </w:t>
      </w:r>
      <w:r>
        <w:rPr>
          <w:rFonts w:ascii="Times New Roman" w:hAnsi="Times New Roman" w:cs="Times New Roman"/>
          <w:sz w:val="24"/>
          <w:szCs w:val="24"/>
        </w:rPr>
        <w:t>tên:</w:t>
      </w:r>
    </w:p>
    <w:p w:rsidR="00A87D63" w:rsidRDefault="00A87D63">
      <w:pPr>
        <w:rPr>
          <w:rFonts w:ascii="Times New Roman" w:hAnsi="Times New Roman" w:cs="Times New Roman"/>
          <w:sz w:val="24"/>
          <w:szCs w:val="24"/>
        </w:rPr>
      </w:pPr>
      <w:r>
        <w:rPr>
          <w:rFonts w:ascii="Times New Roman" w:hAnsi="Times New Roman" w:cs="Times New Roman"/>
          <w:sz w:val="24"/>
          <w:szCs w:val="24"/>
        </w:rPr>
        <w:t xml:space="preserve">Lớp: </w:t>
      </w:r>
    </w:p>
    <w:p w:rsidR="00A87D63" w:rsidRPr="00A87D63" w:rsidRDefault="00A87D63">
      <w:pPr>
        <w:rPr>
          <w:rFonts w:ascii="Times New Roman" w:hAnsi="Times New Roman" w:cs="Times New Roman"/>
          <w:sz w:val="24"/>
          <w:szCs w:val="24"/>
        </w:rPr>
      </w:pPr>
      <w:r>
        <w:rPr>
          <w:rFonts w:ascii="Times New Roman" w:hAnsi="Times New Roman" w:cs="Times New Roman"/>
          <w:sz w:val="24"/>
          <w:szCs w:val="24"/>
        </w:rPr>
        <w:t>Môn học:</w:t>
      </w:r>
    </w:p>
    <w:p w:rsidR="008301B4" w:rsidRDefault="008301B4">
      <w:pPr>
        <w:rPr>
          <w:rFonts w:ascii="Times New Roman" w:hAnsi="Times New Roman" w:cs="Times New Roman"/>
          <w:sz w:val="24"/>
          <w:szCs w:val="24"/>
        </w:rPr>
      </w:pPr>
      <w:r>
        <w:rPr>
          <w:rFonts w:ascii="Times New Roman" w:hAnsi="Times New Roman" w:cs="Times New Roman"/>
          <w:b/>
          <w:sz w:val="24"/>
          <w:szCs w:val="24"/>
          <w:u w:val="single"/>
        </w:rPr>
        <w:t>Câu 1:</w:t>
      </w:r>
      <w:r>
        <w:rPr>
          <w:rFonts w:ascii="Times New Roman" w:hAnsi="Times New Roman" w:cs="Times New Roman"/>
          <w:sz w:val="24"/>
          <w:szCs w:val="24"/>
        </w:rPr>
        <w:t xml:space="preserve"> Phân tích, làm rõ tư tưởng Hồ Chí Minh là kết quả của sự vận dụng và phát triển sáng tạo chủ nghĩa Mác- Lênin vào thực tiễn cách mạng Việt Nam:</w:t>
      </w:r>
    </w:p>
    <w:p w:rsidR="0058659A" w:rsidRDefault="0058659A">
      <w:pPr>
        <w:rPr>
          <w:rFonts w:ascii="Times New Roman" w:hAnsi="Times New Roman" w:cs="Times New Roman"/>
          <w:sz w:val="24"/>
          <w:szCs w:val="24"/>
        </w:rPr>
      </w:pPr>
    </w:p>
    <w:p w:rsidR="008301B4" w:rsidRPr="0058659A" w:rsidRDefault="0058659A" w:rsidP="0058659A">
      <w:pPr>
        <w:spacing w:before="0"/>
        <w:rPr>
          <w:rFonts w:ascii="Times New Roman" w:hAnsi="Times New Roman" w:cs="Times New Roman"/>
          <w:color w:val="222222"/>
          <w:sz w:val="24"/>
          <w:szCs w:val="24"/>
        </w:rPr>
      </w:pP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Tư tưởng Hồ Chí Minh là sự vận dụng và phát triển sáng tạo chủ nghĩa Mác - Lênin vào điều kiện cụ thể của nước ta, kế thừa và phát triển các giá trị truyền thống tốt đẹp của dân tộc, tiếp thu tinh hoa văn hóa nhân loại, là một hệ thống quan điểm toàn diện và sâu sắc về những vấn đề cơ bản của cách mạng Việt Nam. Đó là tư tưởng về giải phóng dân tộc, giải phóng giai cấp, giải phóng con người; về độc lập dân tộc gắn liền với chủ nghĩa xã hội; về lòng yêu nước thương dân, về sức mạnh của nhân dân, lấy dân làm gốc; về sản xuất và tiết kiệm, chống tham ô, lãng phí, quan liêu; về tăng cường quốc phòng - an ninh, xây dựng lực lượng vũ trang nhân dân; về nền văn hóa dân tộc và hiện đại; về đạo đức cách mạng; về đoàn kết trong Đảng, đoàn kết dân tộc, đoàn kết quốc tế, kết hợp sức mạnh dân tộc với sức mạnh thời đại; về xây dựng Đảng trong sạch, vững mạnh; xây dựng nhà nước của dân, do dân, vì dân... Tư tưởng Hồ Chí Minh đã và đang soi đường cho cuộc đấu tranh của nhân dân ta giành thắng lợi. Đó là tài sản tinh thần to lớn của Đảng và dân tộc ta.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Khẳng định lấy chủ nghĩa Mác-lênin, tư tưởng Hồ Chí Minh làm nền tảng tư tưởng, kim chỉ nam cho hành động của Đảng là sự tổng kết sâu sắc thực tiễn cách mạng và là bước phát triển quan trọng trong nhận thức và tư duy lý luận của Đảng ta.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Con đường đi lên chủ nghĩa xã hội ở Việt Nam là sự phát triển quá độ lên chủ nghĩa xã hội bỏ qua chế độ tư bản chủ nghĩa, bỏ qua việc xác lập vị trí thống trị của quan hệ sản xuất và kiến trúc thượng tầng tư bản chủ nghĩa, nhưng tiếp thu, kế thừa những thành tựu mà nhân loại đã đạt được dưới chế độ tư bản chủ nghĩa, đặc biệt về khoa học - công nghệ để phát triển nhanh lực lượng sản xuất, xây dựng nền kinh tế hiện đại. Đó cũng là thực hiện công nghiệp hoá, hiện đại hoá theo định hướng xã hội chủ nghĩa.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Xây dựng chủ nghĩa xã hội bỏ qua chế độ tư bản chủ nghĩa, tạo ra sự biến đổi về chất của xã hội trên tất cả các lĩnh vực là sự nghiệp rất khó khăn, phức tạp, tất yếu phải trải qua một thời kỳ quá độ lâu dài với nhiều chặng đường, nhiều hình thức tổ chức kinh tế, xã hội có tính chất quá độ. Trong các lĩnh vực của đời sống xã hội diễn ra sự đan xen và đấu tranh giữa cái mới và cái cũ. Từ Đại hội 8, đất nước ta đã chuyển sang chặng đường mới đẩy mạnh công nghiệp hóa, hiện đại hóa, phấn đấu đến năm 2020 cơ bản trở thành một nước công nghiệp. Trong chặng đường hiện nay còn phải tiếp tục hoàn thành một số nhiệm vụ của chặng đường trước.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Trong thời kỳ quá độ, có nhiều hình thức sở hữu về tư liệu sản xuất, nhiều thành phần kinh tế, giai cấp, tầng lớp xã hội khác nhau, cho nên tất yếu còn mâu thuẫn giai cấp và đấu tranh giai cấp; tuy nhiên cơ cấu, nội dung, vị trí của các giai cấp trong xã hội ta đã thay đổi nhiều cùng với những biến đổi to lớn về kinh tế, xã hội.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Mối quan hệ giữa các giai cấp, các tầng lớp xã hội là quan hệ hợp tác và đấu tranh trong nội bộ nhân dân, đoàn kết và hợp tác lâu dài trong sự nghiệp xây dựng và bảo vệ Tổ quốc dưới sự lãnh đạo của Đảng. Cuộc đấu tranh giai cấp, đấu tranh giữa hai con </w:t>
      </w:r>
      <w:r w:rsidRPr="0058659A">
        <w:rPr>
          <w:rFonts w:ascii="Times New Roman" w:hAnsi="Times New Roman" w:cs="Times New Roman"/>
          <w:color w:val="222222"/>
          <w:sz w:val="24"/>
          <w:szCs w:val="24"/>
        </w:rPr>
        <w:br/>
        <w:t>đường xã hội chủ nghĩa và tư bản chủ nghĩa diễn ra trong những điều kiện mới, với nội dung giai cấp và nội dung dân</w:t>
      </w:r>
    </w:p>
    <w:p w:rsidR="0058659A" w:rsidRPr="0058659A" w:rsidRDefault="0058659A" w:rsidP="0058659A">
      <w:pPr>
        <w:shd w:val="clear" w:color="auto" w:fill="F8F8F8"/>
        <w:spacing w:before="0"/>
        <w:rPr>
          <w:rFonts w:ascii="Times New Roman" w:hAnsi="Times New Roman" w:cs="Times New Roman"/>
          <w:color w:val="222222"/>
          <w:sz w:val="24"/>
          <w:szCs w:val="24"/>
        </w:rPr>
      </w:pPr>
      <w:r w:rsidRPr="0058659A">
        <w:rPr>
          <w:rFonts w:ascii="Times New Roman" w:hAnsi="Times New Roman" w:cs="Times New Roman"/>
          <w:color w:val="222222"/>
          <w:sz w:val="24"/>
          <w:szCs w:val="24"/>
        </w:rPr>
        <w:t xml:space="preserve">tộc gắn kết với nhau bằng những hình thức mới. Lợi ích giai cấp công nhân thống nhất với lợi ích toàn dân tộc trong mục tiêu chung: độc lập dân tộc gắn liền với chủ nghĩa xã hội, dân giàu, nước mạnh, xã hội công bằng, dân chủ, văn minh. Nội dung chủ yếu của đấu tranh giai cấp trong giai đoạn hiện nay là thực hiện thắng lợi sự nghiệp công nghiệp hóa, hiện đại hóa theo định hướng xã hội chủ nghĩa, khắc phục tình trạng nước nghèo, chậm phát triển, coi đó là nhiệm vụ trung tâm của thời kỳ quá độ; thực hiện công bằng xã hội, chống áp bức, bất công; đấu tranh ngăn chặn và khắc phục những tư tưởng và hành động tiêu cực, sai trái để giữ gìn trật tự, kỷ </w:t>
      </w:r>
      <w:r w:rsidRPr="0058659A">
        <w:rPr>
          <w:rFonts w:ascii="Times New Roman" w:hAnsi="Times New Roman" w:cs="Times New Roman"/>
          <w:color w:val="222222"/>
          <w:sz w:val="24"/>
          <w:szCs w:val="24"/>
        </w:rPr>
        <w:lastRenderedPageBreak/>
        <w:t xml:space="preserve">cương xã hội; đấu tranh làm thất bại mọi âm mưu và hành động chống phá của các thế lực thù địch; bảo vệ độc lập dân tộc, xây dựng nước ta thành một nước xã hội chủ nghĩa giàu mạnh, phồn vinh, nhân dân hạnh phúc. </w:t>
      </w:r>
      <w:r w:rsidRPr="0058659A">
        <w:rPr>
          <w:rFonts w:ascii="Times New Roman" w:hAnsi="Times New Roman" w:cs="Times New Roman"/>
          <w:color w:val="222222"/>
          <w:sz w:val="24"/>
          <w:szCs w:val="24"/>
        </w:rPr>
        <w:br/>
      </w:r>
      <w:r w:rsidRPr="0058659A">
        <w:rPr>
          <w:rFonts w:ascii="Times New Roman" w:hAnsi="Times New Roman" w:cs="Times New Roman"/>
          <w:color w:val="222222"/>
          <w:sz w:val="24"/>
          <w:szCs w:val="24"/>
        </w:rPr>
        <w:br/>
        <w:t xml:space="preserve">Động lực chủ yếu để phát triển đất nước là phát huy sức mạnh tổng hợp của toàn dân tộc, của đại đoàn kết toàn dân trên cơ sở liên minh giữa công nhân với nông dân và trí thức, kết hợp hài hòa các lợi ích cá nhân, tập thể và xã hội, phát huy mọi tiềm năng và nguồn lực của các thành phần kinh tế, của toàn xã hội.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Phát triển lực lượng sản xuất hiện đại phải gắn liền với xây dựng quan hệ sản xuất mới theo định hướng xã hội chủ nghĩa trên cả ba mặt sở hữu, quản lý và phân phối.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Chế độ sở hữu công cộng (công hữu) về tư liệu sản xuất chủ yếu là sản phẩm của nền kinh tế phát triển với trình độ xã hội hóa cao các lực lượng sản xuất hiện đại, từng bước được xác lập và sẽ chiếm ưu thế tuyệt đối khi chủ nghĩa xã hội được xây dựng xong về cơ bản. Xây dựng chế độ đó là một quá trình phát triển kinh tế - xã hội lâu dài qua nhiều bước, nhiều hình thức từ thấp đến cao. Phải từ thực tiễn tìm tòi, thử nghiệm để xây dựng chế độ sở hữu công cộng nói riêng và quan hệ sản xuất mới nói chung với bước đi vững chắc. Tiêu chuẩn căn bản để đánh giá hiệu quả xây dựng quan hệ sản xuất theo định hướng xã hội chủ nghĩa là thúc đẩy phát triển lực lượng sản xuất, cải thiện đời sống nhân dân, thực hiện công bằng xã hội.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Đảng và Nhà nước ta chủ trương thực hiện nhất quán và lâu dài chính sách phát triển nền kinh tế hàng hóa nhiều thành phần vận động theo cơ chế thị trường, có sự quản lý của Nhà nước theo định hướng xã hội chủ nghĩa, nói gọn là nền kinh tế thị trường định </w:t>
      </w:r>
      <w:r w:rsidRPr="0058659A">
        <w:rPr>
          <w:rFonts w:ascii="Times New Roman" w:hAnsi="Times New Roman" w:cs="Times New Roman"/>
          <w:color w:val="222222"/>
          <w:sz w:val="24"/>
          <w:szCs w:val="24"/>
        </w:rPr>
        <w:br/>
        <w:t xml:space="preserve">hướng xã hội chủ nghĩa.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Mục đích của nền kinh tế thị trường định hướng xã hội chủ nghĩa là phát triển lực lượng sản xuất, phát triển kinh tế để xây dựng cơ sở vật chất-kỹ thuật của chủ nghĩa xã hội, nâng cao đời sống nhân dân. Sử dụng cơ chế thị trường, áp dụng các hình thức kinh tế và phương pháp quản lý của kinh tế thị trường để kích thích sản xuất, phát huy tinh thần năng động, sáng tạo của người lao động, giải phóng sức sản xuất, thúc đẩy công nghiệp hóa, hiện đại hóa; phát triển nền kinh tế đúng định hướng xã hội chủ nghĩa.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Kinh tế thị trường định hướng xã hội chủ nghĩa ở nước ta có nhiều hình thức sở hữu, nhiều thành phần kinh tế, trong đó kinh tế nhà nước giữ vai trò chủ đạo; kinh tế nhà nước cùng với kinh tế tập thể ngày càng trở thành nền tảng vững chắc.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Kinh tế thị trường định hướng xã hội chủ nghĩa ở nước ta có sự quản lý của Nhà nước. Nhà nước ta là nhà nước xã hội chủ nghĩa, nhà nước thật sự của dân, do dân, vì dân, quản lý nền kinh tế theo nguyên tắc kết hợp thị trường với kế hoạch, phát huy mặt tích cực, hạn chế và khắc phục mặt tiêu cực của cơ chế thị trường, bảo vệ lợi ích của nhân dân lao động, của toàn thể nhân dân. </w:t>
      </w:r>
      <w:r w:rsidRPr="0058659A">
        <w:rPr>
          <w:rFonts w:ascii="Times New Roman" w:hAnsi="Times New Roman" w:cs="Times New Roman"/>
          <w:color w:val="222222"/>
          <w:sz w:val="24"/>
          <w:szCs w:val="24"/>
        </w:rPr>
        <w:br/>
        <w:t xml:space="preserve">Kinh tế thị trường định hướng xã hội chủ nghĩa thực hiện phân phối chủ yếu theo kết quả lao động và hiệu quả kinh tế, đồng thời phân phối theo mức đóng góp vốn và các nguồn lực khác vào sản xuất, kinh doanh và thông qua phúc lợi xã hội. </w:t>
      </w:r>
      <w:r w:rsidRPr="0058659A">
        <w:rPr>
          <w:rFonts w:ascii="Times New Roman" w:hAnsi="Times New Roman" w:cs="Times New Roman"/>
          <w:color w:val="222222"/>
          <w:sz w:val="24"/>
          <w:szCs w:val="24"/>
        </w:rPr>
        <w:br/>
        <w:t xml:space="preserve">Tăng trưởng kinh tế gắn liền với bảo đảm tiến bộ và công bằng xã hội ngay trong từng bước phát triển. </w:t>
      </w:r>
      <w:r w:rsidRPr="0058659A">
        <w:rPr>
          <w:rFonts w:ascii="Times New Roman" w:hAnsi="Times New Roman" w:cs="Times New Roman"/>
          <w:color w:val="222222"/>
          <w:sz w:val="24"/>
          <w:szCs w:val="24"/>
        </w:rPr>
        <w:br/>
        <w:t xml:space="preserve">Tăng trưởng kinh tế đi đôi với phát triển văn hóa và giáo dục, xây dựng và phát triển nền văn hóa Việt Nam tiên tiến, đậm đà bản sắc dân tộc, làm cho chủ nghĩa Mác-lênin, tư tưởng Hồ Chí Minh giữ vai trò chủ đạo trong đời sống tinh thần của nhân dân, nâng cao dân trí, giáo dục và đào tạo con người phát triển toàn diện, xây dựng và phát triển nguồn nhân lực của đất nước. </w:t>
      </w:r>
      <w:r w:rsidRPr="0058659A">
        <w:rPr>
          <w:rFonts w:ascii="Times New Roman" w:hAnsi="Times New Roman" w:cs="Times New Roman"/>
          <w:color w:val="222222"/>
          <w:sz w:val="24"/>
          <w:szCs w:val="24"/>
        </w:rPr>
        <w:br/>
        <w:t xml:space="preserve">Chủ trương của Đảng xây dựng và phát triển nền kinh tế thị trường định hướng xã hội chủ nghĩa thể hiện tư duy, quan niệm của Đảng ta về sự phù hợp giữa quan hệ sản xuất với tính chất và trình độ của lực lượng sản xuất. Đó là mô hình kinh tế tổng quát của nước ta trong thời kỳ quá độ đi lên chủ nghĩa xã hội.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Đường lối kinh tế của Đảng ta là: Đẩy mạnh công nghiệp hoá, hiện đại hoá, xây dựng nền kinh tế độc lập tự chủ, đưa nước ta trở thành một nước công nghiệp; ưu tiên phát triển lực lượng sản xuất, đồng thời xây dựng quan hệ sản xuất phù hợp theo định hướng xã hội chủ nghĩa; phát </w:t>
      </w:r>
      <w:r w:rsidRPr="0058659A">
        <w:rPr>
          <w:rFonts w:ascii="Times New Roman" w:hAnsi="Times New Roman" w:cs="Times New Roman"/>
          <w:color w:val="222222"/>
          <w:sz w:val="24"/>
          <w:szCs w:val="24"/>
        </w:rPr>
        <w:lastRenderedPageBreak/>
        <w:t>huy cao độ nội lực đồng thời tranh thủ nguồn lực bên ngoài và chủ động hội nhập kinh tế quốc tế để phát triển nhanh, có hiệu quả và bền vững; tăng trưởng kinh tế đi liền với phát triển văn hoá, từng bước cải thiện đời sống vật chất và tinh thần của nhân dân, thực hiện tiến bộ và công bằng xã hội; kết hợp phát triển kinh tế - xã hội với tăng cường quốc phòng-an ninh.</w:t>
      </w:r>
    </w:p>
    <w:p w:rsidR="0058659A" w:rsidRPr="0058659A" w:rsidRDefault="0058659A" w:rsidP="0058659A">
      <w:pPr>
        <w:shd w:val="clear" w:color="auto" w:fill="FFFFFF"/>
        <w:spacing w:before="0"/>
        <w:jc w:val="center"/>
        <w:rPr>
          <w:rFonts w:ascii="Times New Roman" w:hAnsi="Times New Roman" w:cs="Times New Roman"/>
          <w:color w:val="4D4D4D"/>
          <w:sz w:val="24"/>
          <w:szCs w:val="24"/>
        </w:rPr>
      </w:pPr>
    </w:p>
    <w:p w:rsidR="0058659A" w:rsidRPr="0058659A" w:rsidRDefault="0058659A" w:rsidP="0058659A">
      <w:pPr>
        <w:spacing w:before="0"/>
        <w:rPr>
          <w:rFonts w:ascii="Times New Roman" w:hAnsi="Times New Roman" w:cs="Times New Roman"/>
          <w:color w:val="222222"/>
          <w:sz w:val="24"/>
          <w:szCs w:val="24"/>
        </w:rPr>
      </w:pPr>
      <w:r>
        <w:rPr>
          <w:rFonts w:ascii="Times New Roman" w:hAnsi="Times New Roman" w:cs="Times New Roman"/>
          <w:color w:val="4D4D4D"/>
          <w:sz w:val="24"/>
          <w:szCs w:val="24"/>
        </w:rPr>
        <w:tab/>
      </w:r>
      <w:r w:rsidRPr="0058659A">
        <w:rPr>
          <w:rFonts w:ascii="Times New Roman" w:hAnsi="Times New Roman" w:cs="Times New Roman"/>
          <w:color w:val="4D4D4D"/>
          <w:sz w:val="24"/>
          <w:szCs w:val="24"/>
        </w:rPr>
        <w:pict/>
      </w:r>
      <w:r w:rsidRPr="0058659A">
        <w:rPr>
          <w:rFonts w:ascii="Times New Roman" w:hAnsi="Times New Roman" w:cs="Times New Roman"/>
          <w:color w:val="222222"/>
          <w:sz w:val="24"/>
          <w:szCs w:val="24"/>
        </w:rPr>
        <w:t xml:space="preserve">Tư tưởng Hồ Chí Minh về kết hợp sức mạnh dân tộc với sức mạnh thời đại là nền tảng chính trị trong đường lối đổi mới của Đảng ta. Thấm nhuần Tư tưởng Hồ Chí Minh, các văn kiện của Đảng trong những năm đổi mới đều khẳng định sự cần thiết phải vận dụng sáng tạo tư tưởng kết hợp sức mạnh dân tộc với sức mạnh thời đại do Người nêu lên. Nghị quyết Đại hội VII của Đảng ( 1991 )khẳng định ; Trong điều kiện mới càng phải coi trọng vận dụng bài học kết hợp sức mạnh dân tộc với sức mạnh thời đại, sức mạnh trong nước với sức mạnh quốc tế, yếu tố truyền thống với yếu tố hiện đại để phục vụ sự nghiệp xây dựng và bảo vệ Tổ quốc xã hội chủ nghĩa.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 xml:space="preserve">Trong những năm đổi mới, quan điểm “ Làm bạn với các nước dân chủ và không gây thù oán với một ai” của Hồ Chí Minh được Đảng và Nhà nước ta rất quan tâm và vận dụng sáng tạo. Văn kiện Đại hội IX của Đảng đã khẳng định : Việt Nam sẵn sàng là bạn, là đối tác tin cậy của các nước trong cộng đồng quốc tế, phấn đấu vì hoà bình, độc lập và phát triển. </w:t>
      </w:r>
      <w:r w:rsidRPr="0058659A">
        <w:rPr>
          <w:rFonts w:ascii="Times New Roman" w:hAnsi="Times New Roman" w:cs="Times New Roman"/>
          <w:color w:val="222222"/>
          <w:sz w:val="24"/>
          <w:szCs w:val="24"/>
        </w:rPr>
        <w:br/>
        <w:t>Trước nguy cơ “ diễn biến hoà bình”, trước việc một số thế lực phản động lợi dụng vai trò giúp đỡ, viện trợ, đặt nhân quyền cao hơn chủ quyền để can thiệp vào công việc nội bộ các nước, hiện nay, hơn lúc nào hết chúng ta cần quán triệt lời dạy của Hồ Chí Minh : Mỗi một người phải nhớ rằng có độc lập mới có tự lập, có tự cường mới có tự do. Người còn chỉ rõ ; Cố nhiên sự giúp đỡ của các nước là quan trọng nhưng không được ỷ lại, không được mong chờ người khác. Một dân tộc không tự lực cánh sinh mà cứ ngồi chờ dân tộc khác giúp đỡ thì không xứng đáng được độc lập. Vận dụng tư tưởng trên đây của Hồ Chí Minh phù hợp với xu thế toàn cầu hoá và thời kì đẩy mạnh công nghiệp hoá hiện đại hoá đất nước. Nghị quyết Đại hội Đảng lần thứ IX khẳng định : chủ động hội nhập kinh tế quốc tế và khu vực theo tinh thần</w:t>
      </w:r>
    </w:p>
    <w:p w:rsidR="0058659A" w:rsidRDefault="0058659A" w:rsidP="0058659A">
      <w:pPr>
        <w:shd w:val="clear" w:color="auto" w:fill="F8F8F8"/>
        <w:spacing w:before="0"/>
        <w:rPr>
          <w:rFonts w:ascii="Times New Roman" w:hAnsi="Times New Roman" w:cs="Times New Roman"/>
          <w:color w:val="222222"/>
          <w:sz w:val="24"/>
          <w:szCs w:val="24"/>
        </w:rPr>
      </w:pPr>
      <w:r w:rsidRPr="0058659A">
        <w:rPr>
          <w:rFonts w:ascii="Times New Roman" w:hAnsi="Times New Roman" w:cs="Times New Roman"/>
          <w:color w:val="222222"/>
          <w:sz w:val="24"/>
          <w:szCs w:val="24"/>
        </w:rPr>
        <w:t xml:space="preserve">phát huy tối đa nội lực, nâng cao hiệu quả hợp tác quốc tế, bảo đảm độc lập tự chủ và định hướng xã hội chủ nghĩa, bảo vệ lợi ích dân tộc, an ninh quốc gia, giữ gìn bản sắc văn hoá dân tộc, bảo vệ môi trường. </w:t>
      </w:r>
      <w:r w:rsidRPr="0058659A">
        <w:rPr>
          <w:rFonts w:ascii="Times New Roman" w:hAnsi="Times New Roman" w:cs="Times New Roman"/>
          <w:color w:val="222222"/>
          <w:sz w:val="24"/>
          <w:szCs w:val="24"/>
        </w:rPr>
        <w:br/>
      </w:r>
      <w:r>
        <w:rPr>
          <w:rFonts w:ascii="Times New Roman" w:hAnsi="Times New Roman" w:cs="Times New Roman"/>
          <w:color w:val="222222"/>
          <w:sz w:val="24"/>
          <w:szCs w:val="24"/>
        </w:rPr>
        <w:tab/>
      </w:r>
      <w:r w:rsidRPr="0058659A">
        <w:rPr>
          <w:rFonts w:ascii="Times New Roman" w:hAnsi="Times New Roman" w:cs="Times New Roman"/>
          <w:color w:val="222222"/>
          <w:sz w:val="24"/>
          <w:szCs w:val="24"/>
        </w:rPr>
        <w:t>Thực tiễn công cuộc đổi mới vì mục tiêu “ dân giàu, nước mạnh, xã hội công bằng, dân chủ, văn minh” ở nước ta trong suốt thời gian qua đã chứng minh rằng : Tư tưởng Hồ Chí Minh về kết hợp sức mạnh dân tộc với sức mạnh thời đại luôn được Đảng ta quán triệt, vận dụng một cách sáng tạo và đưa lại những thành tựu to lớn, tạo thế và lực cho dân tộc ta vững bước vào thế kỉ XXI</w:t>
      </w:r>
      <w:r>
        <w:rPr>
          <w:rFonts w:ascii="Times New Roman" w:hAnsi="Times New Roman" w:cs="Times New Roman"/>
          <w:color w:val="222222"/>
          <w:sz w:val="24"/>
          <w:szCs w:val="24"/>
        </w:rPr>
        <w:t>.</w:t>
      </w:r>
    </w:p>
    <w:p w:rsidR="0058659A" w:rsidRDefault="0058659A" w:rsidP="0058659A">
      <w:pPr>
        <w:shd w:val="clear" w:color="auto" w:fill="F8F8F8"/>
        <w:spacing w:before="0"/>
        <w:rPr>
          <w:rFonts w:ascii="Times New Roman" w:hAnsi="Times New Roman" w:cs="Times New Roman"/>
          <w:color w:val="000000"/>
          <w:sz w:val="24"/>
          <w:szCs w:val="24"/>
        </w:rPr>
      </w:pPr>
      <w:r>
        <w:rPr>
          <w:rFonts w:ascii="Times New Roman" w:hAnsi="Times New Roman" w:cs="Times New Roman"/>
          <w:color w:val="000000"/>
          <w:sz w:val="24"/>
          <w:szCs w:val="24"/>
        </w:rPr>
        <w:tab/>
      </w:r>
      <w:r w:rsidRPr="0058659A">
        <w:rPr>
          <w:rFonts w:ascii="Times New Roman" w:hAnsi="Times New Roman" w:cs="Times New Roman"/>
          <w:color w:val="000000"/>
          <w:sz w:val="24"/>
          <w:szCs w:val="24"/>
        </w:rPr>
        <w:t>Tình hình thế giới đã đang và sẽ còn phức tạp với những xu hướng và tác động khác nhau, chúng đan xen vào nhau, có khi trái ngược nhau, có lúc trùng hợp ==&gt; có những thuận lợi song cũng không ít khó khăn ==&gt; chúng ta phải biết tận dụng thời cơ để cùng phát triển.</w:t>
      </w:r>
    </w:p>
    <w:p w:rsidR="0058659A" w:rsidRPr="0058659A" w:rsidRDefault="0058659A" w:rsidP="0058659A">
      <w:pPr>
        <w:shd w:val="clear" w:color="auto" w:fill="F8F8F8"/>
        <w:spacing w:before="0"/>
        <w:rPr>
          <w:rFonts w:ascii="Times New Roman" w:hAnsi="Times New Roman" w:cs="Times New Roman"/>
          <w:color w:val="000000"/>
          <w:sz w:val="24"/>
          <w:szCs w:val="24"/>
        </w:rPr>
      </w:pPr>
      <w:r>
        <w:rPr>
          <w:rFonts w:ascii="Times New Roman" w:hAnsi="Times New Roman" w:cs="Times New Roman"/>
          <w:iCs/>
          <w:color w:val="000000"/>
          <w:sz w:val="24"/>
          <w:szCs w:val="24"/>
        </w:rPr>
        <w:tab/>
      </w:r>
      <w:r w:rsidRPr="0058659A">
        <w:rPr>
          <w:rFonts w:ascii="Times New Roman" w:hAnsi="Times New Roman" w:cs="Times New Roman"/>
          <w:iCs/>
          <w:color w:val="000000"/>
          <w:sz w:val="24"/>
          <w:szCs w:val="24"/>
        </w:rPr>
        <w:t>Trước những bối cảnh thế giới có những biến đổ sâu sắc, trong giai đoạn hiện nay chúng ta cần chú ý vận dụng những quan điểm của Hồ Chí Minh về kết hợp sức mạnh dân tộc với sức mạnh của thời đại như sau:</w:t>
      </w:r>
    </w:p>
    <w:p w:rsidR="0058659A" w:rsidRDefault="0058659A" w:rsidP="0058659A">
      <w:pPr>
        <w:pStyle w:val="NormalWeb"/>
        <w:shd w:val="clear" w:color="auto" w:fill="FFFFFF"/>
        <w:spacing w:before="0" w:beforeAutospacing="0" w:line="240" w:lineRule="auto"/>
        <w:jc w:val="both"/>
        <w:rPr>
          <w:color w:val="000000"/>
        </w:rPr>
      </w:pPr>
      <w:r>
        <w:rPr>
          <w:b/>
          <w:bCs/>
          <w:color w:val="000000"/>
        </w:rPr>
        <w:tab/>
      </w:r>
      <w:r w:rsidRPr="0058659A">
        <w:rPr>
          <w:b/>
          <w:bCs/>
          <w:color w:val="000000"/>
        </w:rPr>
        <w:t>Một là:</w:t>
      </w:r>
      <w:r w:rsidRPr="0058659A">
        <w:rPr>
          <w:color w:val="000000"/>
        </w:rPr>
        <w:t xml:space="preserve"> Đảng ta luôn xác định cách mạng Việt Nam là một bộ phận không thể tách rời của cách mạng vô sản toàn thế giới, Việt Nam tiếp tục đoàn kết và ủng hộ các phong trào cách mạng, các xu hướng và trào lưu tiến bộ của thời đại vì các mục tiêu hoà bình, độc lập, dân tộc, dân chủ và tiến bộ xã hội ==&gt; Việt Nam tiến hành đổi mới là góp phần thiết thực vào đổi mới CNXH, vào sự nghiệp cách mạng chung của nhân dân thế giới.</w:t>
      </w:r>
    </w:p>
    <w:p w:rsidR="0058659A" w:rsidRPr="0058659A" w:rsidRDefault="0058659A" w:rsidP="0058659A">
      <w:pPr>
        <w:pStyle w:val="NormalWeb"/>
        <w:shd w:val="clear" w:color="auto" w:fill="FFFFFF"/>
        <w:spacing w:before="0" w:beforeAutospacing="0" w:line="240" w:lineRule="auto"/>
        <w:jc w:val="both"/>
        <w:rPr>
          <w:color w:val="000000"/>
        </w:rPr>
      </w:pPr>
      <w:r w:rsidRPr="0058659A">
        <w:rPr>
          <w:color w:val="000000"/>
        </w:rPr>
        <w:t>Hiện nay cuộc đấu tranh "ai thắng ai" giữa CNXH và CNTB trên phạm vi toàn thế giới vẫn đang tồn tại, mục tiêu bất biến của chúng ta vẫn là độc lập dân tộc và đi lên CNXH, có như vậy chúng ta mới giữ vững được độc lập dân tộc, thực hiện sự nghiệp đổi mới đất nước thành công.</w:t>
      </w:r>
    </w:p>
    <w:p w:rsidR="0058659A" w:rsidRPr="0058659A" w:rsidRDefault="0058659A" w:rsidP="0058659A">
      <w:pPr>
        <w:pStyle w:val="NormalWeb"/>
        <w:shd w:val="clear" w:color="auto" w:fill="FFFFFF"/>
        <w:spacing w:before="0" w:beforeAutospacing="0" w:line="240" w:lineRule="auto"/>
        <w:jc w:val="both"/>
        <w:rPr>
          <w:color w:val="000000"/>
        </w:rPr>
      </w:pPr>
      <w:r>
        <w:rPr>
          <w:b/>
          <w:bCs/>
          <w:color w:val="000000"/>
        </w:rPr>
        <w:lastRenderedPageBreak/>
        <w:tab/>
      </w:r>
      <w:r w:rsidRPr="0058659A">
        <w:rPr>
          <w:b/>
          <w:bCs/>
          <w:color w:val="000000"/>
        </w:rPr>
        <w:t xml:space="preserve">Hai là: </w:t>
      </w:r>
      <w:r w:rsidRPr="0058659A">
        <w:rPr>
          <w:color w:val="000000"/>
        </w:rPr>
        <w:t>Giữ vững nguyên tắc độc lập tự chủ, tự lực tự cường, chủ trương tận lực phát huy sức mạnh dân tộc... trên cơ sở đó để tranh thủ và tận dụng được sự đồng tình và ủng hộ rộng rãi của lực lượng bên ngoài, nhằm thực hiện thắng lợi mục tiêu cách mạng mỗi thời kỳ.</w:t>
      </w:r>
    </w:p>
    <w:p w:rsidR="0058659A" w:rsidRPr="0058659A" w:rsidRDefault="0058659A" w:rsidP="0058659A">
      <w:pPr>
        <w:spacing w:before="0"/>
        <w:rPr>
          <w:rFonts w:ascii="Times New Roman" w:hAnsi="Times New Roman" w:cs="Times New Roman"/>
          <w:sz w:val="24"/>
          <w:szCs w:val="24"/>
        </w:rPr>
      </w:pPr>
      <w:r w:rsidRPr="0058659A">
        <w:rPr>
          <w:rFonts w:ascii="Times New Roman" w:hAnsi="Times New Roman" w:cs="Times New Roman"/>
          <w:color w:val="000000"/>
          <w:sz w:val="24"/>
          <w:szCs w:val="24"/>
        </w:rPr>
        <w:t>Trong thời kỳ đẩy mạnh CNH-HĐH hiện nay, chúng ta phải mở rộng quan hệ kinh tế đối ngoại, tranh thủ vốn, kinh nghiệm quản lý, công nghệ và ra nhập thị trường quốc tế, nhưng phải trên cơ sở độc lập tự chủ, phát huy đầy đủ các tếu tố nội lực, dựa vào các nguồn lực trong nước là chính... Nếu không</w:t>
      </w:r>
    </w:p>
    <w:p w:rsidR="0058659A" w:rsidRPr="0058659A" w:rsidRDefault="0058659A" w:rsidP="0058659A">
      <w:pPr>
        <w:pStyle w:val="NormalWeb"/>
        <w:shd w:val="clear" w:color="auto" w:fill="FFFFFF"/>
        <w:spacing w:before="0" w:beforeAutospacing="0" w:line="240" w:lineRule="auto"/>
        <w:jc w:val="both"/>
        <w:rPr>
          <w:color w:val="000000"/>
        </w:rPr>
      </w:pPr>
      <w:r w:rsidRPr="0058659A">
        <w:rPr>
          <w:color w:val="000000"/>
        </w:rPr>
        <w:t>độc lập tự chủ, không phát huy đầy đủ nội lực thì không thể đứng vững và đi lên một cách vững chắc, lâu bền và cũng không thể hội nhập kinh tế quốc tế một cách bình đẳng..</w:t>
      </w:r>
    </w:p>
    <w:p w:rsidR="0058659A" w:rsidRPr="0058659A" w:rsidRDefault="0058659A" w:rsidP="0058659A">
      <w:pPr>
        <w:pStyle w:val="NormalWeb"/>
        <w:shd w:val="clear" w:color="auto" w:fill="FFFFFF"/>
        <w:spacing w:before="0" w:beforeAutospacing="0" w:line="240" w:lineRule="auto"/>
        <w:jc w:val="both"/>
        <w:rPr>
          <w:color w:val="000000"/>
        </w:rPr>
      </w:pPr>
      <w:r w:rsidRPr="0058659A">
        <w:rPr>
          <w:color w:val="000000"/>
        </w:rPr>
        <w:t>Chỉ có phát huy cao nhất các nguồn nội lực, trước hết là nguồn lực con người, chúng ta mới có thể thu hút và sử dụng có hiệu quả nguồn lực bên ngoài, mới bảo vệ được độc lập, chủ quyền khi hội nhập với thế giới.</w:t>
      </w:r>
    </w:p>
    <w:p w:rsidR="0058659A" w:rsidRPr="0058659A" w:rsidRDefault="0058659A" w:rsidP="0058659A">
      <w:pPr>
        <w:pStyle w:val="NormalWeb"/>
        <w:shd w:val="clear" w:color="auto" w:fill="FFFFFF"/>
        <w:spacing w:before="0" w:beforeAutospacing="0" w:line="240" w:lineRule="auto"/>
        <w:jc w:val="both"/>
        <w:rPr>
          <w:color w:val="000000"/>
        </w:rPr>
      </w:pPr>
      <w:r>
        <w:rPr>
          <w:b/>
          <w:bCs/>
          <w:color w:val="000000"/>
        </w:rPr>
        <w:tab/>
      </w:r>
      <w:r w:rsidRPr="0058659A">
        <w:rPr>
          <w:b/>
          <w:bCs/>
          <w:color w:val="000000"/>
        </w:rPr>
        <w:t>Ba là:</w:t>
      </w:r>
      <w:r w:rsidRPr="0058659A">
        <w:rPr>
          <w:color w:val="000000"/>
        </w:rPr>
        <w:t xml:space="preserve"> Hồ Chí Minh là người đặt nền móng cho đường lối ngoại giao rộng mở, đa phương hoá, đa dạng hoá, hợp tác nhiều mặt với tất cả các nước, các tổ chức quốc tế trên nguyên tắc tôn trọng độc lập chủ quyền, toàn vẹn lãnh thổ của nhau, không can thiệp vào công việc nội bộ của nhau, bình đẳng cùng có lợi, giải quyết các vấn đề tranh chấp tồn tại bằng hoà bình thương lượng.</w:t>
      </w:r>
    </w:p>
    <w:p w:rsidR="0058659A" w:rsidRPr="0058659A" w:rsidRDefault="0058659A" w:rsidP="0058659A">
      <w:pPr>
        <w:pStyle w:val="NormalWeb"/>
        <w:shd w:val="clear" w:color="auto" w:fill="FFFFFF"/>
        <w:spacing w:before="0" w:beforeAutospacing="0" w:line="240" w:lineRule="auto"/>
        <w:jc w:val="both"/>
        <w:rPr>
          <w:color w:val="000000"/>
        </w:rPr>
      </w:pPr>
      <w:r w:rsidRPr="0058659A">
        <w:rPr>
          <w:color w:val="000000"/>
        </w:rPr>
        <w:t>Hiện nay cục diện thế giới và khu vực đang còn nhiều biến động, đang tiềm ẩn nhiều nhân tố mất ổn định, cụ thể như Việt Nam:</w:t>
      </w:r>
    </w:p>
    <w:p w:rsidR="0058659A" w:rsidRPr="0058659A" w:rsidRDefault="0058659A" w:rsidP="0058659A">
      <w:pPr>
        <w:numPr>
          <w:ilvl w:val="0"/>
          <w:numId w:val="2"/>
        </w:numPr>
        <w:shd w:val="clear" w:color="auto" w:fill="FFFFFF"/>
        <w:spacing w:before="0" w:after="100" w:afterAutospacing="1"/>
        <w:jc w:val="both"/>
        <w:rPr>
          <w:rFonts w:ascii="Times New Roman" w:hAnsi="Times New Roman" w:cs="Times New Roman"/>
          <w:color w:val="000000"/>
          <w:sz w:val="24"/>
          <w:szCs w:val="24"/>
        </w:rPr>
      </w:pPr>
      <w:r w:rsidRPr="0058659A">
        <w:rPr>
          <w:rFonts w:ascii="Times New Roman" w:hAnsi="Times New Roman" w:cs="Times New Roman"/>
          <w:color w:val="000000"/>
          <w:sz w:val="24"/>
          <w:szCs w:val="24"/>
        </w:rPr>
        <w:t>Việt Nam với nhiều ưu thế về địa chính trị, tiềm năng về mọi mặt ( Việt Nam có khả năng tham gia giải quyết các vấn đề khu vực và thế giới. Song cũng tạo nguy cơ Việt Nam trở thành địa bàn tranh chấp, xung đột lợi ích chiến lược giữa các nước lớn, giữa các lực lượng.</w:t>
      </w:r>
    </w:p>
    <w:p w:rsidR="0058659A" w:rsidRPr="0058659A" w:rsidRDefault="0058659A" w:rsidP="0058659A">
      <w:pPr>
        <w:numPr>
          <w:ilvl w:val="0"/>
          <w:numId w:val="2"/>
        </w:numPr>
        <w:shd w:val="clear" w:color="auto" w:fill="FFFFFF"/>
        <w:spacing w:before="0" w:after="100" w:afterAutospacing="1"/>
        <w:jc w:val="both"/>
        <w:rPr>
          <w:rFonts w:ascii="Times New Roman" w:hAnsi="Times New Roman" w:cs="Times New Roman"/>
          <w:color w:val="000000"/>
          <w:sz w:val="24"/>
          <w:szCs w:val="24"/>
        </w:rPr>
      </w:pPr>
      <w:r w:rsidRPr="0058659A">
        <w:rPr>
          <w:rFonts w:ascii="Times New Roman" w:hAnsi="Times New Roman" w:cs="Times New Roman"/>
          <w:color w:val="000000"/>
          <w:sz w:val="24"/>
          <w:szCs w:val="24"/>
        </w:rPr>
        <w:t>Việt Nam tiến hành đổi mới, mở cửa, hội nhập kinh tế quốc tế trong điều kiện hệ thống XHCN lâm vào thoái trào ( lực lượng đế quốc đẩy mạnh tiến công bằng "diễn biến hoà bình" ( suy yếu, lật đổ CNXH ở Việt Nam.</w:t>
      </w:r>
    </w:p>
    <w:p w:rsidR="0058659A" w:rsidRPr="0058659A" w:rsidRDefault="0058659A" w:rsidP="0058659A">
      <w:pPr>
        <w:numPr>
          <w:ilvl w:val="0"/>
          <w:numId w:val="2"/>
        </w:numPr>
        <w:shd w:val="clear" w:color="auto" w:fill="FFFFFF"/>
        <w:spacing w:before="0" w:after="100" w:afterAutospacing="1"/>
        <w:jc w:val="both"/>
        <w:rPr>
          <w:rFonts w:ascii="Times New Roman" w:hAnsi="Times New Roman" w:cs="Times New Roman"/>
          <w:color w:val="000000"/>
          <w:sz w:val="24"/>
          <w:szCs w:val="24"/>
        </w:rPr>
      </w:pPr>
      <w:r w:rsidRPr="0058659A">
        <w:rPr>
          <w:rFonts w:ascii="Times New Roman" w:hAnsi="Times New Roman" w:cs="Times New Roman"/>
          <w:color w:val="000000"/>
          <w:sz w:val="24"/>
          <w:szCs w:val="24"/>
        </w:rPr>
        <w:t>Cuộc cách mạng khoa học và công nghệ và xu thế toàn cầu hoá đang phát triển ( thời cơ, thách thức lớn cho các nước.</w:t>
      </w:r>
    </w:p>
    <w:p w:rsidR="0058659A" w:rsidRDefault="0058659A" w:rsidP="0058659A">
      <w:pPr>
        <w:pStyle w:val="NormalWeb"/>
        <w:shd w:val="clear" w:color="auto" w:fill="FFFFFF"/>
        <w:spacing w:before="0" w:beforeAutospacing="0" w:line="240" w:lineRule="auto"/>
        <w:jc w:val="both"/>
        <w:rPr>
          <w:color w:val="000000"/>
        </w:rPr>
      </w:pPr>
      <w:r w:rsidRPr="0058659A">
        <w:rPr>
          <w:color w:val="000000"/>
        </w:rPr>
        <w:t xml:space="preserve">Trước bối cảnh đó, để đứng vững và phát triển, chúng ta phải xử lý khéo léo các mối quan hệ: chủ động thực hiện đa dạng hoá, đa phương hoá, mở rộng tối đa quan hệ hữu nghị, hợp tác với tất cả các nước có chế độ xã hội khác nhau ( từ đó tạo thế đứng lâu dài và nâng cao vị thế của Việt Nam trên trường quốc tế. </w:t>
      </w:r>
    </w:p>
    <w:p w:rsidR="008301B4" w:rsidRDefault="00CB46BF" w:rsidP="002753EC">
      <w:pPr>
        <w:pStyle w:val="NormalWeb"/>
        <w:shd w:val="clear" w:color="auto" w:fill="FFFFFF"/>
        <w:spacing w:before="0" w:beforeAutospacing="0" w:line="240" w:lineRule="auto"/>
        <w:jc w:val="both"/>
        <w:rPr>
          <w:color w:val="000000"/>
        </w:rPr>
      </w:pPr>
      <w:r w:rsidRPr="001157E3">
        <w:rPr>
          <w:b/>
          <w:color w:val="000000"/>
          <w:u w:val="single"/>
        </w:rPr>
        <w:t>Câu 2:</w:t>
      </w:r>
      <w:r>
        <w:rPr>
          <w:color w:val="000000"/>
        </w:rPr>
        <w:t xml:space="preserve"> </w:t>
      </w:r>
      <w:r w:rsidR="002753EC">
        <w:rPr>
          <w:color w:val="000000"/>
        </w:rPr>
        <w:t>Trình bày và phân tích một số nội dung chính của quan điểm phát huy sức mạnh toàn dân tộc và nội dung, giải pháp phát huy sức mạnh toàn dân trong giai đoạn hiện nay:</w:t>
      </w:r>
    </w:p>
    <w:p w:rsidR="002753EC" w:rsidRPr="002753EC" w:rsidRDefault="00CC506A" w:rsidP="002753EC">
      <w:pPr>
        <w:shd w:val="clear" w:color="auto" w:fill="FFFFFF"/>
        <w:spacing w:before="100" w:beforeAutospacing="1" w:after="100" w:afterAutospacing="1" w:line="270" w:lineRule="atLeast"/>
        <w:ind w:left="0" w:firstLine="57"/>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pacing w:val="4"/>
          <w:sz w:val="24"/>
          <w:szCs w:val="24"/>
          <w:lang w:val="fr-FR"/>
        </w:rPr>
        <w:tab/>
      </w:r>
      <w:r w:rsidR="002753EC" w:rsidRPr="002753EC">
        <w:rPr>
          <w:rFonts w:ascii="Times New Roman" w:eastAsia="Times New Roman" w:hAnsi="Times New Roman" w:cs="Times New Roman"/>
          <w:color w:val="000000"/>
          <w:spacing w:val="4"/>
          <w:sz w:val="24"/>
          <w:szCs w:val="24"/>
          <w:lang w:val="fr-FR"/>
        </w:rPr>
        <w:t>K</w:t>
      </w:r>
      <w:r w:rsidR="002753EC" w:rsidRPr="002753EC">
        <w:rPr>
          <w:rFonts w:ascii="Times New Roman" w:eastAsia="Times New Roman" w:hAnsi="Times New Roman" w:cs="Times New Roman"/>
          <w:color w:val="000000"/>
          <w:sz w:val="24"/>
          <w:szCs w:val="24"/>
          <w:lang w:val="fr-FR"/>
        </w:rPr>
        <w:t>ế thừa và phát triển truyền thống dân tộc và tư tưởng của Bác, từ khi ra đời và lãnh đạo sự nghiệp cách mạng, Đảng Cộng sản Việt Nam luôn luôn đề cao chiến lược đại đoàn kết dân tộc, tạo nên sức mạnh to lớn của cách mạng Việt Nam. </w:t>
      </w:r>
      <w:r w:rsidR="002753EC" w:rsidRPr="002753EC">
        <w:rPr>
          <w:rFonts w:ascii="Times New Roman" w:eastAsia="Times New Roman" w:hAnsi="Times New Roman" w:cs="Times New Roman"/>
          <w:color w:val="000000"/>
          <w:spacing w:val="4"/>
          <w:sz w:val="24"/>
          <w:szCs w:val="24"/>
          <w:lang w:val="fr-FR"/>
        </w:rPr>
        <w:t>Sức mạnh đó là nguồn gốc sâu xa của thắng lợi trong Cách mạng Tháng Tám năm 1945, kháng chiến chống Pháp (1945 - 1954), chống Mỹ cứu nước (1954 - 1975) và trong sự nghiệp xây dựng và bảo vệ Tổ quốc hiện nay.</w:t>
      </w:r>
    </w:p>
    <w:p w:rsidR="002753EC" w:rsidRPr="002753EC" w:rsidRDefault="002753EC" w:rsidP="002753EC">
      <w:pPr>
        <w:shd w:val="clear" w:color="auto" w:fill="FFFFFF"/>
        <w:spacing w:before="100" w:beforeAutospacing="1" w:after="100" w:afterAutospacing="1"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Công cuộc đổi mới do Đảng Cộng sản Việt Nam khởi xướng và lãnh đạo đã và đang trải qua một chặng đường dài. Phân tích bối cảnh quốc tế, Bộ Chính trị cho rằng yếu tố dân tộc trở thành một đặc điểm cực kỳ quan trọng và nhấn mạnh </w:t>
      </w:r>
      <w:r w:rsidRPr="002753EC">
        <w:rPr>
          <w:rFonts w:ascii="Times New Roman" w:eastAsia="Times New Roman" w:hAnsi="Times New Roman" w:cs="Times New Roman"/>
          <w:iCs/>
          <w:color w:val="000000"/>
          <w:sz w:val="24"/>
          <w:szCs w:val="24"/>
          <w:lang w:val="fr-FR"/>
        </w:rPr>
        <w:t>“</w:t>
      </w:r>
      <w:r w:rsidRPr="002753EC">
        <w:rPr>
          <w:rFonts w:ascii="Times New Roman" w:eastAsia="Times New Roman" w:hAnsi="Times New Roman" w:cs="Times New Roman"/>
          <w:iCs/>
          <w:color w:val="000000"/>
          <w:spacing w:val="4"/>
          <w:sz w:val="24"/>
          <w:szCs w:val="24"/>
          <w:lang w:val="fr-FR"/>
        </w:rPr>
        <w:t xml:space="preserve">đại đoàn kết dân tộc là đường lối cơ bản của Đảng và Nhà nước ta nhằm thực hiện những mục tiêu của công cuộc đổi </w:t>
      </w:r>
      <w:r w:rsidRPr="002753EC">
        <w:rPr>
          <w:rFonts w:ascii="Times New Roman" w:eastAsia="Times New Roman" w:hAnsi="Times New Roman" w:cs="Times New Roman"/>
          <w:iCs/>
          <w:color w:val="000000"/>
          <w:spacing w:val="4"/>
          <w:sz w:val="24"/>
          <w:szCs w:val="24"/>
          <w:lang w:val="fr-FR"/>
        </w:rPr>
        <w:lastRenderedPageBreak/>
        <w:t>mới</w:t>
      </w:r>
      <w:r w:rsidRPr="002753EC">
        <w:rPr>
          <w:rFonts w:ascii="Times New Roman" w:eastAsia="Times New Roman" w:hAnsi="Times New Roman" w:cs="Times New Roman"/>
          <w:iCs/>
          <w:color w:val="000000"/>
          <w:sz w:val="24"/>
          <w:szCs w:val="24"/>
          <w:lang w:val="fr-FR"/>
        </w:rPr>
        <w:t>”</w:t>
      </w:r>
      <w:r w:rsidRPr="002753EC">
        <w:rPr>
          <w:rFonts w:ascii="Times New Roman" w:eastAsia="Times New Roman" w:hAnsi="Times New Roman" w:cs="Times New Roman"/>
          <w:iCs/>
          <w:color w:val="000000"/>
          <w:spacing w:val="4"/>
          <w:sz w:val="24"/>
          <w:szCs w:val="24"/>
          <w:lang w:val="fr-FR"/>
        </w:rPr>
        <w:t>. </w:t>
      </w:r>
      <w:r w:rsidRPr="002753EC">
        <w:rPr>
          <w:rFonts w:ascii="Times New Roman" w:eastAsia="Times New Roman" w:hAnsi="Times New Roman" w:cs="Times New Roman"/>
          <w:color w:val="000000"/>
          <w:spacing w:val="4"/>
          <w:sz w:val="24"/>
          <w:szCs w:val="24"/>
          <w:lang w:val="fr-FR"/>
        </w:rPr>
        <w:t>Từ đó, Bộ Chính trị khóa VII đã có Nghị quyết số 07-NQ/TW ngày 17-11-1993 về ''</w:t>
      </w:r>
      <w:r w:rsidRPr="002753EC">
        <w:rPr>
          <w:rFonts w:ascii="Times New Roman" w:eastAsia="Times New Roman" w:hAnsi="Times New Roman" w:cs="Times New Roman"/>
          <w:iCs/>
          <w:color w:val="000000"/>
          <w:spacing w:val="4"/>
          <w:sz w:val="24"/>
          <w:szCs w:val="24"/>
          <w:lang w:val="fr-FR"/>
        </w:rPr>
        <w:t>Đại đoàn kết toàn dân tộc và tăng cường Mặt trận Dân tộc thống nhất''.</w:t>
      </w:r>
      <w:r w:rsidRPr="002753EC">
        <w:rPr>
          <w:rFonts w:ascii="Times New Roman" w:eastAsia="Times New Roman" w:hAnsi="Times New Roman" w:cs="Times New Roman"/>
          <w:color w:val="000000"/>
          <w:spacing w:val="4"/>
          <w:sz w:val="24"/>
          <w:szCs w:val="24"/>
          <w:lang w:val="fr-FR"/>
        </w:rPr>
        <w:t> Đại hội VIII của Đảng (6-1996) tổng kết 10 năm đổi mới đã nêu lên một trong những bài học thành công của Đảng ta là: ''</w:t>
      </w:r>
      <w:r w:rsidRPr="002753EC">
        <w:rPr>
          <w:rFonts w:ascii="Times New Roman" w:eastAsia="Times New Roman" w:hAnsi="Times New Roman" w:cs="Times New Roman"/>
          <w:iCs/>
          <w:color w:val="000000"/>
          <w:spacing w:val="4"/>
          <w:sz w:val="24"/>
          <w:szCs w:val="24"/>
          <w:lang w:val="fr-FR"/>
        </w:rPr>
        <w:t>mở rộng và tăng cường khối đại đoàn kết toàn dân, phát huy sức mạnh của cả dân tộc''.</w:t>
      </w:r>
    </w:p>
    <w:p w:rsidR="002753EC" w:rsidRPr="002753EC" w:rsidRDefault="002753EC" w:rsidP="002753EC">
      <w:pPr>
        <w:shd w:val="clear" w:color="auto" w:fill="FFFFFF"/>
        <w:spacing w:before="100" w:beforeAutospacing="1" w:after="100" w:afterAutospacing="1"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w:t>
      </w:r>
      <w:bookmarkStart w:id="0" w:name="_GoBack"/>
      <w:bookmarkEnd w:id="0"/>
      <w:r w:rsidRPr="002753EC">
        <w:rPr>
          <w:rFonts w:ascii="Times New Roman" w:eastAsia="Times New Roman" w:hAnsi="Times New Roman" w:cs="Times New Roman"/>
          <w:color w:val="000000"/>
          <w:spacing w:val="4"/>
          <w:sz w:val="24"/>
          <w:szCs w:val="24"/>
          <w:lang w:val="fr-FR"/>
        </w:rPr>
        <w:t>Đại hội XI của Đảng Cộng sản Việt Nam (1-2011) tiếp tục khẳng định: </w:t>
      </w:r>
      <w:r w:rsidRPr="002753EC">
        <w:rPr>
          <w:rFonts w:ascii="Times New Roman" w:eastAsia="Times New Roman" w:hAnsi="Times New Roman" w:cs="Times New Roman"/>
          <w:color w:val="000000"/>
          <w:sz w:val="24"/>
          <w:szCs w:val="24"/>
          <w:lang w:val="fr-FR"/>
        </w:rPr>
        <w:t>“</w:t>
      </w:r>
      <w:r w:rsidRPr="002753EC">
        <w:rPr>
          <w:rFonts w:ascii="Times New Roman" w:eastAsia="Times New Roman" w:hAnsi="Times New Roman" w:cs="Times New Roman"/>
          <w:iCs/>
          <w:color w:val="000000"/>
          <w:spacing w:val="4"/>
          <w:sz w:val="24"/>
          <w:szCs w:val="24"/>
          <w:lang w:val="fr-FR"/>
        </w:rPr>
        <w:t>Đại đoàn kết dân tộc là đường lối chiến lược cách mạng Việt Nam; là nguồn sức mạnh, động lực chủ yếu và là nhân tố có ý nghĩa quyết định bảo đảm thắng lợi của sự nghiệp xây dựng và bảo vệ Tổ quốc”.</w:t>
      </w:r>
    </w:p>
    <w:p w:rsidR="002753EC" w:rsidRPr="002753EC" w:rsidRDefault="002753EC" w:rsidP="002753EC">
      <w:pPr>
        <w:shd w:val="clear" w:color="auto" w:fill="FFFFFF"/>
        <w:spacing w:before="100" w:beforeAutospacing="1" w:after="100" w:afterAutospacing="1"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Những vận hội mới, những thách thức mới đang tác động hàng ngày, hàng giờ đến khối đại đoàn kết dân tộc. Các thế lực thù địch đang ra sức kích động những vấn đề dân tộc, tôn giáo để gây chia rẽ phá hoại. Không dừng lại ở đó, kẻ thù còn ngang nhiên khiêu khích, xâm chiếm lãnh thổ, biển đảo dân tộc ta…. Để tiến lên, chúng ta chỉ có con đường là phải kiên trì, vững vàng, quán triệt và thực hiện tư tưởng đại đoàn kết của Hồ Chí Minh, đồng thời, chúng ta cũng phải đổi mới, phát triển những nội dung, phương pháp Đại đoàn kết của Người cho phù hợp với sự vận động, biến đổi của đời sống kinh tế - xã hội trong nước và thế giới.</w:t>
      </w:r>
    </w:p>
    <w:p w:rsidR="002753EC" w:rsidRPr="002753EC" w:rsidRDefault="002753EC" w:rsidP="002753EC">
      <w:pPr>
        <w:shd w:val="clear" w:color="auto" w:fill="FFFFFF"/>
        <w:spacing w:before="100" w:beforeAutospacing="1" w:after="100" w:afterAutospacing="1"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Hiện nay, dư luận trong nước và quốc tế đã lên án mạnh mẽ hành động ngang ngược, bất chấp luật pháp quốc tế của Trung Quốc đưa giàn khoan nước sâu và tàu vũ trang, tàu quân sự, máy bay hộ tống đi vào vùng biển Việt Nam. Các tàu Trung Quốc đã bắn vòi rồng, đâm húc, gây hư hại tàu công vụ, tàu dân sự của Việt Nam, làm nhiều người bị thương. Hành động ấy vi phạm luật pháp quốc tế, UNCLOS, cũng như vi phạm Tuyên bố về ứng xử của các bên trên biển Đông (DOC) mà Trung Quốc là một bên tham gia ký kết. Hành động này đã và đang đe dọa trực tiếp đến hòa bình, ổn định, an toàn hàng hải ở Biển Đông.</w:t>
      </w:r>
    </w:p>
    <w:p w:rsidR="002753EC" w:rsidRPr="002753EC" w:rsidRDefault="002753EC" w:rsidP="002753EC">
      <w:pPr>
        <w:shd w:val="clear" w:color="auto" w:fill="FFFFFF"/>
        <w:spacing w:before="0"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Trước sự việc này, Đảng và Nhà nước ta đã thể hiện quan điểm hết sức kiềm chế, bày tỏ mọi thiện chí, sử dụng mọi kênh đối thoại với các cấp khác nhau của Trung Quốc, yêu cầu Trung Quốc rút ngay giàn khoan và các tàu vũ trang, tàu quân sự ra khỏi vùng biển của Việt Nam. Tuy nhiên, đến nay Trung Quốc không đáp ứng và còn tiếp tục gia tăng hành động vi phạm.</w:t>
      </w:r>
    </w:p>
    <w:p w:rsidR="002753EC" w:rsidRPr="002753EC" w:rsidRDefault="002753EC" w:rsidP="002753EC">
      <w:pPr>
        <w:shd w:val="clear" w:color="auto" w:fill="FFFFFF"/>
        <w:spacing w:before="0"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Chỉnh phủ Việt Nam khẳng định quan điểm tích cực, chân thành của Việt Nam trong gìn giữ, tăng cường quan hệ tốt đẹp với Trung Quốc. Luôn mong muốn cùng Trung Quốc giải quyết các tranh chấp bằng biện pháp hòa bình, trên cơ sở luật pháp quốc tế, bình đẳng và tôn trọng lẫn nhau, vì lợi ích của nhân dân hai nước, vì hòa bình, ổn định của khu vực và thế giới. Song Việt Nam cũng kiên quyết phản đối các hành động vi phạm, và bằng các biện pháp cần thiết, phù hợp với luật pháp quốc tế để bảo vệ chủ quyền, lợi ích chính đáng của mình.</w:t>
      </w:r>
    </w:p>
    <w:p w:rsidR="002753EC" w:rsidRPr="002753EC" w:rsidRDefault="002753EC" w:rsidP="002753EC">
      <w:pPr>
        <w:shd w:val="clear" w:color="auto" w:fill="FFFFFF"/>
        <w:spacing w:before="0"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Biện pháp lúc này Đảng và Nhà nước lựa chọn đó chính là theo tư tưởng Hồ Chí Minh về đại đoàn kết toàn dân tộc. Biết kết hợp đại đoàn kết của dân tộc và kết hợp, kêu gọi tình hữu nghị anh em trên thế giới để cùng ủng hộ. Chúng ta biết rằng “mỗi người, đất nước trên thế giới này đều là một thành phần để ủng hộ Việt Nam''. Chúng ta có tiếng nói đúng và phải khôn khéo, thương thảo, tìm giải pháp giải quyết thỏa đáng trên cơ sở những nguyên tắc đối thoại hòa bình. Chính vì vậy, Đảng ta khẳng định sức mạnh đại đoàn kết dân tộc và kêu gọi mọi người dân Việt Nam hướng về Tổ quốc, dùng sức mạnh tinh thần và sức mạnh của luật pháp để áp đảo kẻ thù.</w:t>
      </w:r>
    </w:p>
    <w:p w:rsidR="002753EC" w:rsidRPr="002753EC" w:rsidRDefault="002753EC" w:rsidP="002753EC">
      <w:pPr>
        <w:shd w:val="clear" w:color="auto" w:fill="FFFFFF"/>
        <w:spacing w:before="0"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xml:space="preserve">         Phát huy truyền thống dân tộc, phát huy tinh thần đại đoàn kết của Chủ tịch Hồ chí Minh, tinh thần đại đoàn kết toàn dân tộc Việt Nam đã được thắp lên, chứng tỏ sự gắn kết và sức lan tỏa vô cùng mạnh mẽ. Nó lan tỏa từ Biển Đông đang dậy sóng tới con tim, khối óc </w:t>
      </w:r>
      <w:r w:rsidRPr="002753EC">
        <w:rPr>
          <w:rFonts w:ascii="Times New Roman" w:eastAsia="Times New Roman" w:hAnsi="Times New Roman" w:cs="Times New Roman"/>
          <w:color w:val="000000"/>
          <w:spacing w:val="4"/>
          <w:sz w:val="24"/>
          <w:szCs w:val="24"/>
          <w:lang w:val="fr-FR"/>
        </w:rPr>
        <w:lastRenderedPageBreak/>
        <w:t>triệu triệu người con đất Việt, lan tỏa từ các diễn đàn quốc tế lớn như nghị trường Liên hợp quốc, Hội nghị cấp cao ASEAN… tới mọi diễn đàn nhân dân, mọi ngả đường Việt Nam…</w:t>
      </w:r>
    </w:p>
    <w:p w:rsidR="002753EC" w:rsidRPr="002753EC" w:rsidRDefault="002753EC" w:rsidP="002753EC">
      <w:pPr>
        <w:shd w:val="clear" w:color="auto" w:fill="FFFFFF"/>
        <w:spacing w:before="0" w:line="270" w:lineRule="atLeast"/>
        <w:ind w:left="0" w:firstLine="57"/>
        <w:jc w:val="both"/>
        <w:rPr>
          <w:rFonts w:ascii="Times New Roman" w:eastAsia="Times New Roman" w:hAnsi="Times New Roman" w:cs="Times New Roman"/>
          <w:color w:val="000000"/>
          <w:sz w:val="24"/>
          <w:szCs w:val="24"/>
        </w:rPr>
      </w:pPr>
      <w:r w:rsidRPr="002753EC">
        <w:rPr>
          <w:rFonts w:ascii="Times New Roman" w:eastAsia="Times New Roman" w:hAnsi="Times New Roman" w:cs="Times New Roman"/>
          <w:color w:val="000000"/>
          <w:spacing w:val="4"/>
          <w:sz w:val="24"/>
          <w:szCs w:val="24"/>
          <w:lang w:val="fr-FR"/>
        </w:rPr>
        <w:t>         Những hình ảnh đỏ rực màu cờ sắc áo Việt Nam nổi bật trên các đường phố Hà Nội, TP. HCM, Huế, Đà Nẵng… Và càng như rực rỡ hơn từ những khoảng cách tưởng rất xa mà gần: Tokyo, Berlin, Praha, Rome, Matxcơva… Mọi ngả đường giờ đây đều hướng về VN, mang theo những thông điệp nghĩa tình của bao người con đang biến tình yêu “quê hương nếu ai không nhớ, sẽ không lớn nổi thành người''. Những hình đó, tinh thần đoàn kết đó sẽ trở thành động lực tinh thần và sức mạnh tổng hợp để dân tộc ta chiến thắng mọi thế lực, bảo vệ toàn vẹn chủ quyền lãnh thổ của Tổ Quốc như lời Chủ tịch Hồ Chí Minh căn dặn về sức mạnh đại đoàn kết dân tộc.</w:t>
      </w:r>
    </w:p>
    <w:p w:rsidR="002753EC" w:rsidRPr="002753EC" w:rsidRDefault="002753EC" w:rsidP="002753EC">
      <w:pPr>
        <w:pStyle w:val="NormalWeb"/>
        <w:shd w:val="clear" w:color="auto" w:fill="FFFFFF"/>
        <w:spacing w:before="0" w:beforeAutospacing="0" w:line="240" w:lineRule="auto"/>
        <w:jc w:val="both"/>
      </w:pPr>
    </w:p>
    <w:p w:rsidR="00F85B7C" w:rsidRPr="00B65992" w:rsidRDefault="00B65992">
      <w:pPr>
        <w:rPr>
          <w:rFonts w:ascii="Times New Roman" w:hAnsi="Times New Roman" w:cs="Times New Roman"/>
          <w:sz w:val="24"/>
          <w:szCs w:val="24"/>
        </w:rPr>
      </w:pPr>
      <w:r w:rsidRPr="00B65992">
        <w:rPr>
          <w:rFonts w:ascii="Times New Roman" w:hAnsi="Times New Roman" w:cs="Times New Roman"/>
          <w:b/>
          <w:sz w:val="24"/>
          <w:szCs w:val="24"/>
          <w:u w:val="single"/>
        </w:rPr>
        <w:t>Câu 3:</w:t>
      </w:r>
      <w:r w:rsidRPr="00B65992">
        <w:rPr>
          <w:rFonts w:ascii="Times New Roman" w:hAnsi="Times New Roman" w:cs="Times New Roman"/>
          <w:sz w:val="24"/>
          <w:szCs w:val="24"/>
        </w:rPr>
        <w:t xml:space="preserve"> Các nhiệm vụ xây dựng và hoàn thiện Nhà nước pháp quyền xã hội chủ nghĩa ở nước ta hiện nay:</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Đại hội X chỉ rõ: Xây dựng cơ chế vận hành của Nhà nước pháp quyền xã hội chủ nghĩa, bảo đảm nguyên tắc tất cả quyền lực nhà nước đều thuộc về nhân dân; quyền lực nhà nước là thống nhất, có sự phân công và phối hợp giữa các cơ quan nhà nước trong thực hiện các quyền lập pháp, hành pháp, tư pháp. Cương lĩnh (bổ sung, phát triển năm 2011) thông qua tại Đại hội XI yêu cầu: “Không ngừng hoàn thiện tổ chức nhà nước”.</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Để thực hiện yêu cầu trên, trong những năm tới cần làm tốt các nhiệm vụ sau:</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i/>
          <w:sz w:val="24"/>
          <w:szCs w:val="24"/>
        </w:rPr>
        <w:t>Một là,</w:t>
      </w:r>
      <w:r w:rsidRPr="00B65992">
        <w:rPr>
          <w:rFonts w:ascii="Times New Roman" w:eastAsia="Calibri" w:hAnsi="Times New Roman" w:cs="Times New Roman"/>
          <w:sz w:val="24"/>
          <w:szCs w:val="24"/>
        </w:rPr>
        <w:t xml:space="preserve"> hoàn thiện hệ thống pháp luật, tăng tính cụ thể, khả thi của các quy định trong văn bản pháp luật. Xây dựng và hoàn thiện cơ chế kiểm tra, giám sát tính hợp hiến và hợp pháp trong các hoạt động và quyết định của các cơ quan công quyền.</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i/>
          <w:sz w:val="24"/>
          <w:szCs w:val="24"/>
        </w:rPr>
        <w:t xml:space="preserve">Hai là, </w:t>
      </w:r>
      <w:r w:rsidRPr="00B65992">
        <w:rPr>
          <w:rFonts w:ascii="Times New Roman" w:eastAsia="Calibri" w:hAnsi="Times New Roman" w:cs="Times New Roman"/>
          <w:sz w:val="24"/>
          <w:szCs w:val="24"/>
        </w:rPr>
        <w:t>đổi mới tổ chức và nâng cao chất lượng hoạt động của Quốc hội:</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Tiếp tục đổi mới tổ chức và hoạt động của Quốc hội. Hoàn thiện cơ chế bầu cử để nâng cao chất lượng đại biểu Quốc hội: tăng hợp lý số lượng đại biểu Quốc hội chuyên trách, phát huy tốt hơn vai trò của đại biểu và đoàn đại biểu Quốc hội.</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Tổ chức lại một số ủy ban của Quốc hội; nâng cao chất lượng hoạt động của Hội đồng dân tộc và các ủy ban của Quốc hội.</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Đổi mới hơn nữa quy trình xây dựng luật, giảm mạnh việc ban hành pháp lệnh.</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Thực hiện tốt hơn nhiệm vụ quyết định các vấn đề quan trọng của đất nước và chức năng giám sát tối cao của Quốc hội.</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i/>
          <w:sz w:val="24"/>
          <w:szCs w:val="24"/>
        </w:rPr>
        <w:t xml:space="preserve">Ba là, </w:t>
      </w:r>
      <w:r w:rsidRPr="00B65992">
        <w:rPr>
          <w:rFonts w:ascii="Times New Roman" w:eastAsia="Calibri" w:hAnsi="Times New Roman" w:cs="Times New Roman"/>
          <w:sz w:val="24"/>
          <w:szCs w:val="24"/>
        </w:rPr>
        <w:t>đổi mới tổ chức và hoạt động của Chính phủ:</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Đẩy mạnh cải cách hành chính, đổi mới tổ chức và hoạt động của Chính phủ theo hướng xây dựng hệ thống cơ quan hành pháp thống nhất, thông suốt, hiện đại.</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Luật hóa cơ cấu tổ chức của Chính phủ; tổ chức Bộ quản lý đa ngành, đa lĩnh vực, bảo đảm hiệu lực, tinh gọn và hợp lý.</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xml:space="preserve">Cơ cấu lại bộ máy Chính phủ theo hướng giảm mạnh các đầu mối phù hợp với yêu cầu đổi mới chức năng, nhiệm vụ. Cơ cấu lại các cơ quan trong hệ thống hành chính nhà nước các cấp theo hướng giảm mạnh cấp phó, bỏ cấp trung gian; chuyển các bộ phận phục vụ sang hình thức hợp đồng dịch vụ; phân cấp mạnh cho cấp dưới gắn với việc thực hiện có hiệu quả thanh tra, kiểm tra của cấp trên. Tăng cường quyền chủ động, tự chủ, tự chịu trách nhiệm về hoạt động, về tổ chức, nhân sự và tài chính của các đơn vị dịch vụ công cộng. Nghiên cứu để áp dụng cơ chế thủ trưởng cơ quan hành chính cấp trên bổ nhiệm chức danh người đứng đầu cơ quan chính quyền cấp dưới. Tách hoạt động hành chính với các hoạt động sự nghiệp, các hoạt động công quyền với các hoạt động dịch vụ. Thực hiện đầy đủ nguyên tắc công khai dân chủ và phục vụ </w:t>
      </w:r>
      <w:r w:rsidRPr="00B65992">
        <w:rPr>
          <w:rFonts w:ascii="Times New Roman" w:eastAsia="Calibri" w:hAnsi="Times New Roman" w:cs="Times New Roman"/>
          <w:sz w:val="24"/>
          <w:szCs w:val="24"/>
        </w:rPr>
        <w:lastRenderedPageBreak/>
        <w:t>nhân dân đối với các cơ quan và công chức nhà nước. Thực hiện nghiêm ngặt chế độ công vụ trong các cơ quan nhà nước.</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Nghiên cứu việc thành lập cơ quan tài phán hành chính để giải quyết các khiếu kiện hành chính.</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Thực hiện phân cấp mạnh, hợp lý cho chính quyền địa phương, giao quyền chủ động hơn nữa cho địa phương, nhất là trong việc quyết định về ngân sách, tài chính, đầu tư, nguồn nhân lực, thực hiện nghĩa vụ tài chính đối với Trung ương.</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i/>
          <w:sz w:val="24"/>
          <w:szCs w:val="24"/>
        </w:rPr>
        <w:t xml:space="preserve">Bốn là, </w:t>
      </w:r>
      <w:r w:rsidRPr="00B65992">
        <w:rPr>
          <w:rFonts w:ascii="Times New Roman" w:eastAsia="Calibri" w:hAnsi="Times New Roman" w:cs="Times New Roman"/>
          <w:sz w:val="24"/>
          <w:szCs w:val="24"/>
        </w:rPr>
        <w:t>xây dựng và nâng cao hiệu quả hoạt động của hệ thống các cơ quan tư pháp:</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Xây dựng các cơ quan tư pháp trong sạch, vững mạnh, dân chủ, nghiêm minh, bảo vệ công lý, quyền của con người.</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Đẩy mạnh thực hiện Chiến lược cải cách tư pháp đến năm 2020. Cải cách tư pháp khẩn trương, đồng bộ; lấy cải cách hoạt động xét xử làm trọng tâm; thực hiện cơ chế công tố gắn với hoạt động điều tra.</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Xây dựng cơ chế phán quyết về những vi phạm Hiến pháp trong hoạt động lập pháp, hành pháp và tư pháp.</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i/>
          <w:sz w:val="24"/>
          <w:szCs w:val="24"/>
        </w:rPr>
        <w:t xml:space="preserve">Năm là, </w:t>
      </w:r>
      <w:r w:rsidRPr="00B65992">
        <w:rPr>
          <w:rFonts w:ascii="Times New Roman" w:eastAsia="Calibri" w:hAnsi="Times New Roman" w:cs="Times New Roman"/>
          <w:sz w:val="24"/>
          <w:szCs w:val="24"/>
        </w:rPr>
        <w:t>đổi mới và nâng cao hiệu quả hoạt động của Hội đồng nhân dân và Uỷ ban nhân dân các cấp.</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Nâng cao chất lượng hoạt động của Hội đồng nhân dân và Uỷ ban nhân dân, bảo đảm quyền tự chủ và tự chịu trách nhiệm của chính quyền địa phương trong phạm vi được phân cấp.</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Phát huy vai trò giám sát của Hội đồng nhân dân.</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Tổ chức hợp lý chính quyền địa phương, phân định lại thẩm quyền đối với chính quyền ở nông thôn, đô thị, hải đảo.</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i/>
          <w:sz w:val="24"/>
          <w:szCs w:val="24"/>
        </w:rPr>
        <w:t xml:space="preserve">Sáu là, </w:t>
      </w:r>
      <w:r w:rsidRPr="00B65992">
        <w:rPr>
          <w:rFonts w:ascii="Times New Roman" w:eastAsia="Calibri" w:hAnsi="Times New Roman" w:cs="Times New Roman"/>
          <w:sz w:val="24"/>
          <w:szCs w:val="24"/>
        </w:rPr>
        <w:t>đổi mới tổ chức, bộ máy hành chính và hoạt động của cơ quan hành chính, cán bộ, công chức:</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Thực hiện các giải pháp nhằm chấn chỉnh bộ máy và quy chế hoạt động của cơ quan, cán bộ, công chức.</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Ban hành và thực hiện luật về công chức, công vụ; xác định rõ cơ quan, công chức nhà nước chỉ được làm những gì pháp luật cho phép. Xây dựng tiêu chuẩn đạo đức nghề nghiệp cho từng loại cán bộ, công chức và hệ thống tiêu chuẩn đánh giá, khen thưởng, kỷ luật đối với cán bộ, công chức.</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Cơ cấu lại đội ngũ cán bộ, công chức và đào tạo, bồi dưỡng theo yêu cầu nâng cao chất lượng cả về năng lực và phẩm chất đạo đức.</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Có cơ chế đưa ra khỏi bộ máy nhà nước những người không xứng đáng, kém phẩm chất và năng lực. Tăng cường kiểm tra, giám sát các hoạt động của bộ máy nhà nước, hành vi của công chức. Trừng trị nghiêm khắc theo pháp luật những hành vi phạm pháp, phạm tội bất cứ ở cương vị, chức vụ nào.</w:t>
      </w:r>
    </w:p>
    <w:p w:rsidR="00B65992" w:rsidRPr="00B65992" w:rsidRDefault="00B65992" w:rsidP="00B65992">
      <w:pPr>
        <w:spacing w:after="120"/>
        <w:ind w:firstLine="720"/>
        <w:jc w:val="both"/>
        <w:rPr>
          <w:rFonts w:ascii="Times New Roman" w:eastAsia="Calibri" w:hAnsi="Times New Roman" w:cs="Times New Roman"/>
          <w:sz w:val="24"/>
          <w:szCs w:val="24"/>
        </w:rPr>
      </w:pPr>
      <w:r w:rsidRPr="00B65992">
        <w:rPr>
          <w:rFonts w:ascii="Times New Roman" w:eastAsia="Calibri" w:hAnsi="Times New Roman" w:cs="Times New Roman"/>
          <w:sz w:val="24"/>
          <w:szCs w:val="24"/>
        </w:rPr>
        <w:t>- Thực hiện chế độ trách nhiệm trong đề cử, bổ nhiệm chức vụ lãnh đạo theo hướng cấp trưởng giới thiệu cấp phó, cấp sử dụng trực tiếp giới thiệu để cấp có thẩm quyền xem xét, quyết định.</w:t>
      </w:r>
    </w:p>
    <w:p w:rsidR="00B65992" w:rsidRDefault="00B65992" w:rsidP="00B65992">
      <w:pPr>
        <w:spacing w:after="120"/>
        <w:ind w:firstLine="720"/>
        <w:jc w:val="both"/>
        <w:rPr>
          <w:rFonts w:ascii="Times New Roman" w:hAnsi="Times New Roman" w:cs="Times New Roman"/>
          <w:sz w:val="24"/>
          <w:szCs w:val="24"/>
        </w:rPr>
      </w:pPr>
      <w:r w:rsidRPr="00B65992">
        <w:rPr>
          <w:rFonts w:ascii="Times New Roman" w:eastAsia="Calibri" w:hAnsi="Times New Roman" w:cs="Times New Roman"/>
          <w:sz w:val="24"/>
          <w:szCs w:val="24"/>
        </w:rPr>
        <w:t>- Tích cực phòng ngừa và kiên quyết chống tham nhũng, lãng phí. Đây là đòi hỏi bức xúc của xã hội, là quyết tâm chính trị của Đảng ta nhằm xây dựng bộ máy lãnh đạo, quản lý trong sạch, vững mạnh, khắc phục một trong những nguy cơ lớn đe dọa sự sống còn của chế độ ta.</w:t>
      </w:r>
    </w:p>
    <w:p w:rsidR="00107312" w:rsidRDefault="00107312" w:rsidP="00B65992">
      <w:pPr>
        <w:spacing w:after="120"/>
        <w:ind w:firstLine="720"/>
        <w:jc w:val="both"/>
        <w:rPr>
          <w:rFonts w:ascii="Times New Roman" w:hAnsi="Times New Roman" w:cs="Times New Roman"/>
          <w:sz w:val="24"/>
          <w:szCs w:val="24"/>
        </w:rPr>
      </w:pPr>
      <w:r w:rsidRPr="00107312">
        <w:rPr>
          <w:rFonts w:ascii="Times New Roman" w:hAnsi="Times New Roman" w:cs="Times New Roman"/>
          <w:b/>
          <w:sz w:val="24"/>
          <w:szCs w:val="24"/>
          <w:u w:val="single"/>
        </w:rPr>
        <w:t>Câu 4:</w:t>
      </w:r>
      <w:r>
        <w:rPr>
          <w:rFonts w:ascii="Times New Roman" w:hAnsi="Times New Roman" w:cs="Times New Roman"/>
          <w:sz w:val="24"/>
          <w:szCs w:val="24"/>
        </w:rPr>
        <w:t xml:space="preserve"> Phân tích mục tiêu xây dựng nền văn hóa tiên tiến, đậm đà bản sắc dân tộc làm nền tảng tinh thần của xã hội:</w:t>
      </w:r>
    </w:p>
    <w:p w:rsidR="00107312" w:rsidRPr="00107312" w:rsidRDefault="00107312" w:rsidP="00107312">
      <w:pPr>
        <w:shd w:val="clear" w:color="auto" w:fill="FFFFFF"/>
        <w:spacing w:before="0" w:line="273" w:lineRule="atLeast"/>
        <w:ind w:left="0"/>
        <w:jc w:val="both"/>
        <w:rPr>
          <w:rFonts w:ascii="Times New Roman" w:eastAsia="Times New Roman" w:hAnsi="Times New Roman" w:cs="Times New Roman"/>
          <w:color w:val="000000"/>
          <w:sz w:val="24"/>
          <w:szCs w:val="24"/>
        </w:rPr>
      </w:pPr>
      <w:r w:rsidRPr="00107312">
        <w:rPr>
          <w:rFonts w:ascii="Arial" w:eastAsia="Times New Roman" w:hAnsi="Arial" w:cs="Arial"/>
          <w:color w:val="000000"/>
          <w:sz w:val="21"/>
        </w:rPr>
        <w:lastRenderedPageBreak/>
        <w:t> </w:t>
      </w:r>
      <w:r w:rsidRPr="00107312">
        <w:rPr>
          <w:rFonts w:ascii="Times New Roman" w:eastAsia="Times New Roman" w:hAnsi="Times New Roman" w:cs="Times New Roman"/>
          <w:color w:val="000000"/>
          <w:sz w:val="24"/>
          <w:szCs w:val="24"/>
        </w:rPr>
        <w:t>Văn hóa Việt Nam là tổng thể những giá trị vật chất và tinh thần do cộng đồng các dân tộc Việt Nam sáng tạo ra trong quá trình lịch sử. Văn hóa đã trở thành nền tảng quan trọng tạo nên nguồn sức mạnh to lớn giúp dân tộc Việt Nam chiến thắng mọi kẻ thù xâm l</w:t>
      </w:r>
      <w:r w:rsidRPr="00107312">
        <w:rPr>
          <w:rFonts w:ascii="Times New Roman" w:eastAsia="Times New Roman" w:hAnsi="Times New Roman" w:cs="Times New Roman"/>
          <w:color w:val="000000"/>
          <w:sz w:val="24"/>
          <w:szCs w:val="24"/>
        </w:rPr>
        <w:softHyphen/>
        <w:t>ược, khắc phục mọi khó khăn, thử thách trong đấu tranh dựng nư</w:t>
      </w:r>
      <w:r w:rsidRPr="00107312">
        <w:rPr>
          <w:rFonts w:ascii="Times New Roman" w:eastAsia="Times New Roman" w:hAnsi="Times New Roman" w:cs="Times New Roman"/>
          <w:color w:val="000000"/>
          <w:sz w:val="24"/>
          <w:szCs w:val="24"/>
        </w:rPr>
        <w:softHyphen/>
        <w:t>ớc và giữ nư</w:t>
      </w:r>
      <w:r w:rsidRPr="00107312">
        <w:rPr>
          <w:rFonts w:ascii="Times New Roman" w:eastAsia="Times New Roman" w:hAnsi="Times New Roman" w:cs="Times New Roman"/>
          <w:color w:val="000000"/>
          <w:sz w:val="24"/>
          <w:szCs w:val="24"/>
        </w:rPr>
        <w:softHyphen/>
        <w:t>ớc. Đại hội lần thứ VII (tháng 6 năm 1991) của Đảng Cộng sản đã thông qua </w:t>
      </w:r>
      <w:r w:rsidRPr="00107312">
        <w:rPr>
          <w:rFonts w:ascii="Times New Roman" w:eastAsia="Times New Roman" w:hAnsi="Times New Roman" w:cs="Times New Roman"/>
          <w:bCs/>
          <w:iCs/>
          <w:color w:val="000000"/>
          <w:sz w:val="24"/>
          <w:szCs w:val="24"/>
        </w:rPr>
        <w:t>Cư</w:t>
      </w:r>
      <w:r w:rsidRPr="00107312">
        <w:rPr>
          <w:rFonts w:ascii="Times New Roman" w:eastAsia="Times New Roman" w:hAnsi="Times New Roman" w:cs="Times New Roman"/>
          <w:bCs/>
          <w:iCs/>
          <w:color w:val="000000"/>
          <w:sz w:val="24"/>
          <w:szCs w:val="24"/>
        </w:rPr>
        <w:softHyphen/>
        <w:t>ơng lĩnh xây dựng đất n</w:t>
      </w:r>
      <w:r w:rsidRPr="00107312">
        <w:rPr>
          <w:rFonts w:ascii="Times New Roman" w:eastAsia="Times New Roman" w:hAnsi="Times New Roman" w:cs="Times New Roman"/>
          <w:bCs/>
          <w:iCs/>
          <w:color w:val="000000"/>
          <w:sz w:val="24"/>
          <w:szCs w:val="24"/>
        </w:rPr>
        <w:softHyphen/>
        <w:t>ước trong thời kì quá độ lên chủ nghĩa xã hội</w:t>
      </w:r>
      <w:r w:rsidRPr="00107312">
        <w:rPr>
          <w:rFonts w:ascii="Times New Roman" w:eastAsia="Times New Roman" w:hAnsi="Times New Roman" w:cs="Times New Roman"/>
          <w:color w:val="000000"/>
          <w:sz w:val="24"/>
          <w:szCs w:val="24"/>
        </w:rPr>
        <w:t>, trong đó C</w:t>
      </w:r>
      <w:r w:rsidRPr="00107312">
        <w:rPr>
          <w:rFonts w:ascii="Times New Roman" w:eastAsia="Times New Roman" w:hAnsi="Times New Roman" w:cs="Times New Roman"/>
          <w:color w:val="000000"/>
          <w:sz w:val="24"/>
          <w:szCs w:val="24"/>
        </w:rPr>
        <w:softHyphen/>
        <w:t>ương lĩnh đã xác định nền văn hóa tiên tiến, đậm đà bản sắc dân tộc là một trong sáu đặc tr</w:t>
      </w:r>
      <w:r w:rsidRPr="00107312">
        <w:rPr>
          <w:rFonts w:ascii="Times New Roman" w:eastAsia="Times New Roman" w:hAnsi="Times New Roman" w:cs="Times New Roman"/>
          <w:color w:val="000000"/>
          <w:sz w:val="24"/>
          <w:szCs w:val="24"/>
        </w:rPr>
        <w:softHyphen/>
        <w:t>ưng cơ bản của chế độ xã hội chủ nghĩa ở Việt Nam. Nh</w:t>
      </w:r>
      <w:r w:rsidRPr="00107312">
        <w:rPr>
          <w:rFonts w:ascii="Times New Roman" w:eastAsia="Times New Roman" w:hAnsi="Times New Roman" w:cs="Times New Roman"/>
          <w:color w:val="000000"/>
          <w:sz w:val="24"/>
          <w:szCs w:val="24"/>
        </w:rPr>
        <w:softHyphen/>
        <w:t>ư vậy, nền văn hóa tiên tiến, đậm đà bản sắc dân tộc vừa là mục tiêu phấn đấu, vừa là một nhiệm vụ trọng yếu trong thời kì quá độ lên chủ nghĩa xã hội.</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Nền văn hóa </w:t>
      </w:r>
      <w:r w:rsidRPr="00107312">
        <w:rPr>
          <w:rFonts w:ascii="Times New Roman" w:eastAsia="Times New Roman" w:hAnsi="Times New Roman" w:cs="Times New Roman"/>
          <w:iCs/>
          <w:color w:val="000000"/>
          <w:sz w:val="24"/>
          <w:szCs w:val="24"/>
        </w:rPr>
        <w:t>tiên tiến, đậm đà bản sắc dân tộc</w:t>
      </w:r>
      <w:r w:rsidRPr="00107312">
        <w:rPr>
          <w:rFonts w:ascii="Times New Roman" w:eastAsia="Times New Roman" w:hAnsi="Times New Roman" w:cs="Times New Roman"/>
          <w:color w:val="000000"/>
          <w:sz w:val="24"/>
          <w:szCs w:val="24"/>
        </w:rPr>
        <w:t> là nền văn hóa có sự thống nhất hữu cơ giữa tính </w:t>
      </w:r>
      <w:r w:rsidRPr="00107312">
        <w:rPr>
          <w:rFonts w:ascii="Times New Roman" w:eastAsia="Times New Roman" w:hAnsi="Times New Roman" w:cs="Times New Roman"/>
          <w:iCs/>
          <w:color w:val="000000"/>
          <w:sz w:val="24"/>
          <w:szCs w:val="24"/>
        </w:rPr>
        <w:t>tiên tiến</w:t>
      </w:r>
      <w:r w:rsidRPr="00107312">
        <w:rPr>
          <w:rFonts w:ascii="Times New Roman" w:eastAsia="Times New Roman" w:hAnsi="Times New Roman" w:cs="Times New Roman"/>
          <w:color w:val="000000"/>
          <w:sz w:val="24"/>
          <w:szCs w:val="24"/>
        </w:rPr>
        <w:t>và tính </w:t>
      </w:r>
      <w:r w:rsidRPr="00107312">
        <w:rPr>
          <w:rFonts w:ascii="Times New Roman" w:eastAsia="Times New Roman" w:hAnsi="Times New Roman" w:cs="Times New Roman"/>
          <w:iCs/>
          <w:color w:val="000000"/>
          <w:sz w:val="24"/>
          <w:szCs w:val="24"/>
        </w:rPr>
        <w:t>đậm đà bản sắc dân tộc</w:t>
      </w:r>
      <w:r w:rsidRPr="00107312">
        <w:rPr>
          <w:rFonts w:ascii="Times New Roman" w:eastAsia="Times New Roman" w:hAnsi="Times New Roman" w:cs="Times New Roman"/>
          <w:color w:val="000000"/>
          <w:sz w:val="24"/>
          <w:szCs w:val="24"/>
        </w:rPr>
        <w:t>:</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 Nền</w:t>
      </w:r>
      <w:r w:rsidRPr="00107312">
        <w:rPr>
          <w:rFonts w:ascii="Times New Roman" w:eastAsia="Times New Roman" w:hAnsi="Times New Roman" w:cs="Times New Roman"/>
          <w:iCs/>
          <w:color w:val="000000"/>
          <w:sz w:val="24"/>
          <w:szCs w:val="24"/>
        </w:rPr>
        <w:t> văn hóa tiên tiến</w:t>
      </w:r>
      <w:r w:rsidRPr="00107312">
        <w:rPr>
          <w:rFonts w:ascii="Times New Roman" w:eastAsia="Times New Roman" w:hAnsi="Times New Roman" w:cs="Times New Roman"/>
          <w:color w:val="000000"/>
          <w:sz w:val="24"/>
          <w:szCs w:val="24"/>
        </w:rPr>
        <w:t> đó chính là nền </w:t>
      </w:r>
      <w:r w:rsidRPr="00107312">
        <w:rPr>
          <w:rFonts w:ascii="Times New Roman" w:eastAsia="Times New Roman" w:hAnsi="Times New Roman" w:cs="Times New Roman"/>
          <w:iCs/>
          <w:color w:val="000000"/>
          <w:sz w:val="24"/>
          <w:szCs w:val="24"/>
        </w:rPr>
        <w:t>văn hóa yêu n</w:t>
      </w:r>
      <w:r w:rsidRPr="00107312">
        <w:rPr>
          <w:rFonts w:ascii="Times New Roman" w:eastAsia="Times New Roman" w:hAnsi="Times New Roman" w:cs="Times New Roman"/>
          <w:iCs/>
          <w:color w:val="000000"/>
          <w:sz w:val="24"/>
          <w:szCs w:val="24"/>
        </w:rPr>
        <w:softHyphen/>
        <w:t>ước </w:t>
      </w:r>
      <w:r w:rsidRPr="00107312">
        <w:rPr>
          <w:rFonts w:ascii="Times New Roman" w:eastAsia="Times New Roman" w:hAnsi="Times New Roman" w:cs="Times New Roman"/>
          <w:color w:val="000000"/>
          <w:sz w:val="24"/>
          <w:szCs w:val="24"/>
        </w:rPr>
        <w:t>và </w:t>
      </w:r>
      <w:r w:rsidRPr="00107312">
        <w:rPr>
          <w:rFonts w:ascii="Times New Roman" w:eastAsia="Times New Roman" w:hAnsi="Times New Roman" w:cs="Times New Roman"/>
          <w:iCs/>
          <w:color w:val="000000"/>
          <w:sz w:val="24"/>
          <w:szCs w:val="24"/>
        </w:rPr>
        <w:t>tiến bộ</w:t>
      </w:r>
      <w:r w:rsidRPr="00107312">
        <w:rPr>
          <w:rFonts w:ascii="Times New Roman" w:eastAsia="Times New Roman" w:hAnsi="Times New Roman" w:cs="Times New Roman"/>
          <w:color w:val="000000"/>
          <w:sz w:val="24"/>
          <w:szCs w:val="24"/>
        </w:rPr>
        <w:t> mà nội dung cốt lõi là lý t</w:t>
      </w:r>
      <w:r w:rsidRPr="00107312">
        <w:rPr>
          <w:rFonts w:ascii="Times New Roman" w:eastAsia="Times New Roman" w:hAnsi="Times New Roman" w:cs="Times New Roman"/>
          <w:color w:val="000000"/>
          <w:sz w:val="24"/>
          <w:szCs w:val="24"/>
        </w:rPr>
        <w:softHyphen/>
        <w:t>ưởng độc lập dân tộc và chủ nghĩa xã hội, dựa trên cơ sở của chủ nghĩa Mac-Lenin và Tư</w:t>
      </w:r>
      <w:r w:rsidRPr="00107312">
        <w:rPr>
          <w:rFonts w:ascii="Times New Roman" w:eastAsia="Times New Roman" w:hAnsi="Times New Roman" w:cs="Times New Roman"/>
          <w:color w:val="000000"/>
          <w:sz w:val="24"/>
          <w:szCs w:val="24"/>
        </w:rPr>
        <w:softHyphen/>
        <w:t xml:space="preserve"> tư</w:t>
      </w:r>
      <w:r w:rsidRPr="00107312">
        <w:rPr>
          <w:rFonts w:ascii="Times New Roman" w:eastAsia="Times New Roman" w:hAnsi="Times New Roman" w:cs="Times New Roman"/>
          <w:color w:val="000000"/>
          <w:sz w:val="24"/>
          <w:szCs w:val="24"/>
        </w:rPr>
        <w:softHyphen/>
        <w:t>ởng Hồ Chí Minh nhằm mục tiêu tất cả vì con ng</w:t>
      </w:r>
      <w:r w:rsidRPr="00107312">
        <w:rPr>
          <w:rFonts w:ascii="Times New Roman" w:eastAsia="Times New Roman" w:hAnsi="Times New Roman" w:cs="Times New Roman"/>
          <w:color w:val="000000"/>
          <w:sz w:val="24"/>
          <w:szCs w:val="24"/>
        </w:rPr>
        <w:softHyphen/>
        <w:t>ười, vì hạnh phúc và sự phát triển toàn diện của đất n</w:t>
      </w:r>
      <w:r w:rsidRPr="00107312">
        <w:rPr>
          <w:rFonts w:ascii="Times New Roman" w:eastAsia="Times New Roman" w:hAnsi="Times New Roman" w:cs="Times New Roman"/>
          <w:color w:val="000000"/>
          <w:sz w:val="24"/>
          <w:szCs w:val="24"/>
        </w:rPr>
        <w:softHyphen/>
        <w:t>ước.</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 Nền </w:t>
      </w:r>
      <w:r w:rsidRPr="00107312">
        <w:rPr>
          <w:rFonts w:ascii="Times New Roman" w:eastAsia="Times New Roman" w:hAnsi="Times New Roman" w:cs="Times New Roman"/>
          <w:iCs/>
          <w:color w:val="000000"/>
          <w:sz w:val="24"/>
          <w:szCs w:val="24"/>
        </w:rPr>
        <w:t>văn hóa đậm đà bản sắc dân tộc</w:t>
      </w:r>
      <w:r w:rsidRPr="00107312">
        <w:rPr>
          <w:rFonts w:ascii="Times New Roman" w:eastAsia="Times New Roman" w:hAnsi="Times New Roman" w:cs="Times New Roman"/>
          <w:color w:val="000000"/>
          <w:sz w:val="24"/>
          <w:szCs w:val="24"/>
        </w:rPr>
        <w:t> là nền văn hóa gìn giữ và phát huy đư</w:t>
      </w:r>
      <w:r w:rsidRPr="00107312">
        <w:rPr>
          <w:rFonts w:ascii="Times New Roman" w:eastAsia="Times New Roman" w:hAnsi="Times New Roman" w:cs="Times New Roman"/>
          <w:color w:val="000000"/>
          <w:sz w:val="24"/>
          <w:szCs w:val="24"/>
        </w:rPr>
        <w:softHyphen/>
        <w:t>ợc những giá trị bền vững, tinh hoa của văn hóa cộng đồng các dân tộc Việt Nam đư</w:t>
      </w:r>
      <w:r w:rsidRPr="00107312">
        <w:rPr>
          <w:rFonts w:ascii="Times New Roman" w:eastAsia="Times New Roman" w:hAnsi="Times New Roman" w:cs="Times New Roman"/>
          <w:color w:val="000000"/>
          <w:sz w:val="24"/>
          <w:szCs w:val="24"/>
        </w:rPr>
        <w:softHyphen/>
        <w:t>ợc vun đắp nên qua lịch sử hàng ngàn năm đấu tranh dựng nư</w:t>
      </w:r>
      <w:r w:rsidRPr="00107312">
        <w:rPr>
          <w:rFonts w:ascii="Times New Roman" w:eastAsia="Times New Roman" w:hAnsi="Times New Roman" w:cs="Times New Roman"/>
          <w:color w:val="000000"/>
          <w:sz w:val="24"/>
          <w:szCs w:val="24"/>
        </w:rPr>
        <w:softHyphen/>
        <w:t>ớc và giữ nước. Tuy nhiên, không nên đồng nhất bản sắc dân tộc với “cái cũ”, “cái nguyên gốc” do dân tộc tạo ra mà nó bao hàm cả các giá trị tinh hoa của văn hóa nhân loại đư</w:t>
      </w:r>
      <w:r w:rsidRPr="00107312">
        <w:rPr>
          <w:rFonts w:ascii="Times New Roman" w:eastAsia="Times New Roman" w:hAnsi="Times New Roman" w:cs="Times New Roman"/>
          <w:color w:val="000000"/>
          <w:sz w:val="24"/>
          <w:szCs w:val="24"/>
        </w:rPr>
        <w:softHyphen/>
        <w:t>ợc dân tộc tiếp nhận một cách sáng tạo, biến nó thành nguồn lực bên trong để xây dựng và bảo vệ đất nư</w:t>
      </w:r>
      <w:r w:rsidRPr="00107312">
        <w:rPr>
          <w:rFonts w:ascii="Times New Roman" w:eastAsia="Times New Roman" w:hAnsi="Times New Roman" w:cs="Times New Roman"/>
          <w:color w:val="000000"/>
          <w:sz w:val="24"/>
          <w:szCs w:val="24"/>
        </w:rPr>
        <w:softHyphen/>
        <w:t>ớc.</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Do đó, xuyên suốt quá trình xây dựng và bảo vệ tổ quốc của dân tộc, việc xây dựng và phát triển một nền văn hóa tiên tiến, đậm đà bản sắc dân tộc là một yêu cầu tất yếu đặt ra.</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pacing w:val="-2"/>
          <w:sz w:val="24"/>
          <w:szCs w:val="24"/>
        </w:rPr>
        <w:t xml:space="preserve">Xuất phát từ nhận thức đúng đắn đó, tại Hội nghị lần thứ 5, Ban Chấp hành Trung </w:t>
      </w:r>
      <w:r w:rsidRPr="00107312">
        <w:rPr>
          <w:rFonts w:ascii="Times New Roman" w:eastAsia="Times New Roman" w:hAnsi="Times New Roman" w:cs="Times New Roman"/>
          <w:color w:val="000000"/>
          <w:spacing w:val="-2"/>
          <w:sz w:val="24"/>
          <w:szCs w:val="24"/>
        </w:rPr>
        <w:softHyphen/>
        <w:t>ương Đảng Khóa VIII năm 1998, Đảng Cộng sản đã đề ra Nghị quyết về </w:t>
      </w:r>
      <w:r w:rsidRPr="00107312">
        <w:rPr>
          <w:rFonts w:ascii="Times New Roman" w:eastAsia="Times New Roman" w:hAnsi="Times New Roman" w:cs="Times New Roman"/>
          <w:bCs/>
          <w:iCs/>
          <w:color w:val="000000"/>
          <w:spacing w:val="-2"/>
          <w:sz w:val="24"/>
          <w:szCs w:val="24"/>
        </w:rPr>
        <w:t>Xây dựng và phát triển nền văn hóa Việt Nam tiên tiến, đậm đà bản sắc dân tộc</w:t>
      </w:r>
      <w:r w:rsidRPr="00107312">
        <w:rPr>
          <w:rFonts w:ascii="Times New Roman" w:eastAsia="Times New Roman" w:hAnsi="Times New Roman" w:cs="Times New Roman"/>
          <w:color w:val="000000"/>
          <w:spacing w:val="-2"/>
          <w:sz w:val="24"/>
          <w:szCs w:val="24"/>
        </w:rPr>
        <w:t>. Quan điểm này đánh dấu sự phát triển tư</w:t>
      </w:r>
      <w:r w:rsidRPr="00107312">
        <w:rPr>
          <w:rFonts w:ascii="Times New Roman" w:eastAsia="Times New Roman" w:hAnsi="Times New Roman" w:cs="Times New Roman"/>
          <w:color w:val="000000"/>
          <w:spacing w:val="-2"/>
          <w:sz w:val="24"/>
          <w:szCs w:val="24"/>
        </w:rPr>
        <w:softHyphen/>
        <w:t xml:space="preserve"> duy lý luận của Đảng, đồng thời cũng là kết quả tổng kết thực tiễn xây dựng và phát triển văn hóa Việt Nam trong suốt quá trình đấu tranh dựng nư</w:t>
      </w:r>
      <w:r w:rsidRPr="00107312">
        <w:rPr>
          <w:rFonts w:ascii="Times New Roman" w:eastAsia="Times New Roman" w:hAnsi="Times New Roman" w:cs="Times New Roman"/>
          <w:color w:val="000000"/>
          <w:spacing w:val="-2"/>
          <w:sz w:val="24"/>
          <w:szCs w:val="24"/>
        </w:rPr>
        <w:softHyphen/>
        <w:t>ớc và giữ n</w:t>
      </w:r>
      <w:r w:rsidRPr="00107312">
        <w:rPr>
          <w:rFonts w:ascii="Times New Roman" w:eastAsia="Times New Roman" w:hAnsi="Times New Roman" w:cs="Times New Roman"/>
          <w:color w:val="000000"/>
          <w:spacing w:val="-2"/>
          <w:sz w:val="24"/>
          <w:szCs w:val="24"/>
        </w:rPr>
        <w:softHyphen/>
        <w:t>ước.</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Nghị quyết đã đ</w:t>
      </w:r>
      <w:r w:rsidRPr="00107312">
        <w:rPr>
          <w:rFonts w:ascii="Times New Roman" w:eastAsia="Times New Roman" w:hAnsi="Times New Roman" w:cs="Times New Roman"/>
          <w:color w:val="000000"/>
          <w:sz w:val="24"/>
          <w:szCs w:val="24"/>
        </w:rPr>
        <w:softHyphen/>
        <w:t>ề ra những quan điểm chỉ đạo chiến l</w:t>
      </w:r>
      <w:r w:rsidRPr="00107312">
        <w:rPr>
          <w:rFonts w:ascii="Times New Roman" w:eastAsia="Times New Roman" w:hAnsi="Times New Roman" w:cs="Times New Roman"/>
          <w:color w:val="000000"/>
          <w:sz w:val="24"/>
          <w:szCs w:val="24"/>
        </w:rPr>
        <w:softHyphen/>
        <w:t>ược sau:</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pacing w:val="-2"/>
          <w:sz w:val="24"/>
          <w:szCs w:val="24"/>
        </w:rPr>
        <w:t>- Thứ nhất, văn hóa là nền tảng tinh thần của xã hội, vừa là mục tiêu vừa là động lực thúc đẩy sự phát triển kinh tế - xã hội. Quan điểm này xác định vai trò đặc biệt quan trọng của văn hóa trong sự nghiệp đổi mới ở n</w:t>
      </w:r>
      <w:r w:rsidRPr="00107312">
        <w:rPr>
          <w:rFonts w:ascii="Times New Roman" w:eastAsia="Times New Roman" w:hAnsi="Times New Roman" w:cs="Times New Roman"/>
          <w:color w:val="000000"/>
          <w:spacing w:val="-2"/>
          <w:sz w:val="24"/>
          <w:szCs w:val="24"/>
        </w:rPr>
        <w:softHyphen/>
        <w:t>ước ta hiện nay. Mục tiêu của sự nghiệp đổi mới là phấn đấu vì dân giàu, nư</w:t>
      </w:r>
      <w:r w:rsidRPr="00107312">
        <w:rPr>
          <w:rFonts w:ascii="Times New Roman" w:eastAsia="Times New Roman" w:hAnsi="Times New Roman" w:cs="Times New Roman"/>
          <w:color w:val="000000"/>
          <w:spacing w:val="-2"/>
          <w:sz w:val="24"/>
          <w:szCs w:val="24"/>
        </w:rPr>
        <w:softHyphen/>
        <w:t>ớc mạnh, xã hội công bằng, dân chủ, văn minh, trong đó phải giải quyết hài hòa giữa sự phát triển kinh tế và văn hóa, đảm bảo cho đất nư</w:t>
      </w:r>
      <w:r w:rsidRPr="00107312">
        <w:rPr>
          <w:rFonts w:ascii="Times New Roman" w:eastAsia="Times New Roman" w:hAnsi="Times New Roman" w:cs="Times New Roman"/>
          <w:color w:val="000000"/>
          <w:spacing w:val="-2"/>
          <w:sz w:val="24"/>
          <w:szCs w:val="24"/>
        </w:rPr>
        <w:softHyphen/>
        <w:t>ớc phát triển bền vững và lâu dài. Nền văn hóa tiên tiến, đậm đà bản sắc dân tộc mà Đảng ta xây dựng vừa phải là nền tảng tinh thần xã hội, vừa là mục tiêu, vừa là động lực thúc đẩy sự phát triển kinh tế - xã hội.</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 Thứ hai, nền văn hóa mà chúng ta xây dựng là nền văn hóa tiên tiến, đậm đà bản sắc dân tộc. Quan điểm này xác định phư</w:t>
      </w:r>
      <w:r w:rsidRPr="00107312">
        <w:rPr>
          <w:rFonts w:ascii="Times New Roman" w:eastAsia="Times New Roman" w:hAnsi="Times New Roman" w:cs="Times New Roman"/>
          <w:color w:val="000000"/>
          <w:sz w:val="24"/>
          <w:szCs w:val="24"/>
        </w:rPr>
        <w:softHyphen/>
        <w:t>ơng h</w:t>
      </w:r>
      <w:r w:rsidRPr="00107312">
        <w:rPr>
          <w:rFonts w:ascii="Times New Roman" w:eastAsia="Times New Roman" w:hAnsi="Times New Roman" w:cs="Times New Roman"/>
          <w:color w:val="000000"/>
          <w:sz w:val="24"/>
          <w:szCs w:val="24"/>
        </w:rPr>
        <w:softHyphen/>
        <w:t>ớng và đặc tr</w:t>
      </w:r>
      <w:r w:rsidRPr="00107312">
        <w:rPr>
          <w:rFonts w:ascii="Times New Roman" w:eastAsia="Times New Roman" w:hAnsi="Times New Roman" w:cs="Times New Roman"/>
          <w:color w:val="000000"/>
          <w:sz w:val="24"/>
          <w:szCs w:val="24"/>
        </w:rPr>
        <w:softHyphen/>
        <w:t>ưng của nền văn hóa Việt Nam mà chúng ta tập trung xây dựng. Trình độ tiên tiến của nền văn hóa phải thống nhất với bản sắc văn hóa dân tộc và khẳng định tầm vóc, vị thế của văn hóa dân tộc trong giao l</w:t>
      </w:r>
      <w:r w:rsidRPr="00107312">
        <w:rPr>
          <w:rFonts w:ascii="Times New Roman" w:eastAsia="Times New Roman" w:hAnsi="Times New Roman" w:cs="Times New Roman"/>
          <w:color w:val="000000"/>
          <w:sz w:val="24"/>
          <w:szCs w:val="24"/>
        </w:rPr>
        <w:softHyphen/>
        <w:t>ưu và hợp tác quốc tế.</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 Thứ ba, nền văn hóa Việt Nam là nền văn hóa thống nhất mà đa dạng trong cộng đồng các dân tộc Việt Nam. Quan điểm này nhấn mạnh tư</w:t>
      </w:r>
      <w:r w:rsidRPr="00107312">
        <w:rPr>
          <w:rFonts w:ascii="Times New Roman" w:eastAsia="Times New Roman" w:hAnsi="Times New Roman" w:cs="Times New Roman"/>
          <w:color w:val="000000"/>
          <w:sz w:val="24"/>
          <w:szCs w:val="24"/>
        </w:rPr>
        <w:softHyphen/>
        <w:t xml:space="preserve"> t</w:t>
      </w:r>
      <w:r w:rsidRPr="00107312">
        <w:rPr>
          <w:rFonts w:ascii="Times New Roman" w:eastAsia="Times New Roman" w:hAnsi="Times New Roman" w:cs="Times New Roman"/>
          <w:color w:val="000000"/>
          <w:sz w:val="24"/>
          <w:szCs w:val="24"/>
        </w:rPr>
        <w:softHyphen/>
        <w:t>ưởng nhất quán của Đảng, Nhà n</w:t>
      </w:r>
      <w:r w:rsidRPr="00107312">
        <w:rPr>
          <w:rFonts w:ascii="Times New Roman" w:eastAsia="Times New Roman" w:hAnsi="Times New Roman" w:cs="Times New Roman"/>
          <w:color w:val="000000"/>
          <w:sz w:val="24"/>
          <w:szCs w:val="24"/>
        </w:rPr>
        <w:softHyphen/>
        <w:t>ước ta về đảm bảo tính thống nhất và tính đa dạng của nền văn hóa Việt Nam hiện đại. Hơn 50 dân tộc sống trên đất n</w:t>
      </w:r>
      <w:r w:rsidRPr="00107312">
        <w:rPr>
          <w:rFonts w:ascii="Times New Roman" w:eastAsia="Times New Roman" w:hAnsi="Times New Roman" w:cs="Times New Roman"/>
          <w:color w:val="000000"/>
          <w:sz w:val="24"/>
          <w:szCs w:val="24"/>
        </w:rPr>
        <w:softHyphen/>
        <w:t>ước ta đều có những giá trị và sắc thái văn hóa riêng, các giá trị và sắc thái đó bổ sung cho nhau, làm phong phú nền văn hóa Việt Nam. Củng cố sự thống nhất dân tộc chính là cơ sở để giữ vững sự bình đẳng và phát huy tính đa dạng văn hóa của các dân tộc.</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 Thứ t</w:t>
      </w:r>
      <w:r w:rsidRPr="00107312">
        <w:rPr>
          <w:rFonts w:ascii="Times New Roman" w:eastAsia="Times New Roman" w:hAnsi="Times New Roman" w:cs="Times New Roman"/>
          <w:color w:val="000000"/>
          <w:sz w:val="24"/>
          <w:szCs w:val="24"/>
        </w:rPr>
        <w:softHyphen/>
        <w:t xml:space="preserve">ư, xây dựng và phát triển văn hóa là sự nghiệp của toàn dân do Đảng lãnh đạo, trong đó đội ngũ trí thức giữ vai trò quan trọng. Quan điểm này xác định vai trò chủ thể xây </w:t>
      </w:r>
      <w:r w:rsidRPr="00107312">
        <w:rPr>
          <w:rFonts w:ascii="Times New Roman" w:eastAsia="Times New Roman" w:hAnsi="Times New Roman" w:cs="Times New Roman"/>
          <w:color w:val="000000"/>
          <w:sz w:val="24"/>
          <w:szCs w:val="24"/>
        </w:rPr>
        <w:lastRenderedPageBreak/>
        <w:t>dựng và phát triển sự nghiệp văn hóa dân tộc. Mỗi ng</w:t>
      </w:r>
      <w:r w:rsidRPr="00107312">
        <w:rPr>
          <w:rFonts w:ascii="Times New Roman" w:eastAsia="Times New Roman" w:hAnsi="Times New Roman" w:cs="Times New Roman"/>
          <w:color w:val="000000"/>
          <w:sz w:val="24"/>
          <w:szCs w:val="24"/>
        </w:rPr>
        <w:softHyphen/>
        <w:t>ười dân Việt Nam cần nhận thức đư</w:t>
      </w:r>
      <w:r w:rsidRPr="00107312">
        <w:rPr>
          <w:rFonts w:ascii="Times New Roman" w:eastAsia="Times New Roman" w:hAnsi="Times New Roman" w:cs="Times New Roman"/>
          <w:color w:val="000000"/>
          <w:sz w:val="24"/>
          <w:szCs w:val="24"/>
        </w:rPr>
        <w:softHyphen/>
        <w:t>ợc trách nhiệm của bản thân trong quá trình này. Công nhân, nông dân, trí thức là nền tảng khối đại đoàn kết toàn dân, cũng là nền tảng của sự nghiệp xây dựng và phát triển văn hóa d</w:t>
      </w:r>
      <w:r w:rsidRPr="00107312">
        <w:rPr>
          <w:rFonts w:ascii="Times New Roman" w:eastAsia="Times New Roman" w:hAnsi="Times New Roman" w:cs="Times New Roman"/>
          <w:color w:val="000000"/>
          <w:sz w:val="24"/>
          <w:szCs w:val="24"/>
        </w:rPr>
        <w:softHyphen/>
        <w:t>ưới sự lãnh đạo của Đảng, quản lí của Nhà n</w:t>
      </w:r>
      <w:r w:rsidRPr="00107312">
        <w:rPr>
          <w:rFonts w:ascii="Times New Roman" w:eastAsia="Times New Roman" w:hAnsi="Times New Roman" w:cs="Times New Roman"/>
          <w:color w:val="000000"/>
          <w:sz w:val="24"/>
          <w:szCs w:val="24"/>
        </w:rPr>
        <w:softHyphen/>
        <w:t>ước. Trong đó, đội ngũ trí thức gắn bó với nhân dân giữ vai trò quan trọng trong sự nghiệp xây dựng và phát triển văn hóa.</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pacing w:val="-6"/>
          <w:sz w:val="24"/>
          <w:szCs w:val="24"/>
        </w:rPr>
        <w:t>- Thứ năm, văn hóa là một mặt trận; xây dựng và phát triển văn hóa là một sự nghiệp cách mạng lâu dài, đòi hỏi phải có ý chí cách mạng và sự kiên trì, thận trọng. Quan điểm này nhấn mạnh tới ph</w:t>
      </w:r>
      <w:r w:rsidRPr="00107312">
        <w:rPr>
          <w:rFonts w:ascii="Times New Roman" w:eastAsia="Times New Roman" w:hAnsi="Times New Roman" w:cs="Times New Roman"/>
          <w:color w:val="000000"/>
          <w:spacing w:val="-6"/>
          <w:sz w:val="24"/>
          <w:szCs w:val="24"/>
        </w:rPr>
        <w:softHyphen/>
        <w:t>ương pháp xây dựng nền văn hóa tiên tiến, đậm đà bản sắc dân tộc. Đó là “xây” phải đi đôi với “chống” và lấy “xây” làm chính. Cùng với việc giữ gìn và phát triển những di sản văn hóa quý báu của dân tộc, tiếp thu những tinh hoa văn hóa nhân loại, phải tiến hành kiên trì cuộc đấu tranh bài trừ các hủ tục, các thói hư</w:t>
      </w:r>
      <w:r w:rsidRPr="00107312">
        <w:rPr>
          <w:rFonts w:ascii="Times New Roman" w:eastAsia="Times New Roman" w:hAnsi="Times New Roman" w:cs="Times New Roman"/>
          <w:color w:val="000000"/>
          <w:spacing w:val="-6"/>
          <w:sz w:val="24"/>
          <w:szCs w:val="24"/>
        </w:rPr>
        <w:softHyphen/>
      </w:r>
      <w:r w:rsidR="00B91C26">
        <w:rPr>
          <w:rFonts w:ascii="Times New Roman" w:eastAsia="Times New Roman" w:hAnsi="Times New Roman" w:cs="Times New Roman"/>
          <w:color w:val="000000"/>
          <w:spacing w:val="-6"/>
          <w:sz w:val="24"/>
          <w:szCs w:val="24"/>
        </w:rPr>
        <w:t xml:space="preserve"> </w:t>
      </w:r>
      <w:r w:rsidRPr="00107312">
        <w:rPr>
          <w:rFonts w:ascii="Times New Roman" w:eastAsia="Times New Roman" w:hAnsi="Times New Roman" w:cs="Times New Roman"/>
          <w:color w:val="000000"/>
          <w:spacing w:val="-6"/>
          <w:sz w:val="24"/>
          <w:szCs w:val="24"/>
        </w:rPr>
        <w:t xml:space="preserve"> tật xấu, nâng cao tính chiến đấu, chống mọi mư</w:t>
      </w:r>
      <w:r w:rsidRPr="00107312">
        <w:rPr>
          <w:rFonts w:ascii="Times New Roman" w:eastAsia="Times New Roman" w:hAnsi="Times New Roman" w:cs="Times New Roman"/>
          <w:color w:val="000000"/>
          <w:spacing w:val="-6"/>
          <w:sz w:val="24"/>
          <w:szCs w:val="24"/>
        </w:rPr>
        <w:softHyphen/>
        <w:t>u toan lợi dụng văn hóa để thực hiện “diễn biến hòa bình”.</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Trong những năm tiếp theo, Đảng Cộng sản Việt Nam vẫn th</w:t>
      </w:r>
      <w:r w:rsidRPr="00107312">
        <w:rPr>
          <w:rFonts w:ascii="Times New Roman" w:eastAsia="Times New Roman" w:hAnsi="Times New Roman" w:cs="Times New Roman"/>
          <w:color w:val="000000"/>
          <w:sz w:val="24"/>
          <w:szCs w:val="24"/>
        </w:rPr>
        <w:softHyphen/>
        <w:t>ường xuyên quan tâm, chỉ đạo xây dựng một nền văn hóa Việt Nam theo định h</w:t>
      </w:r>
      <w:r w:rsidRPr="00107312">
        <w:rPr>
          <w:rFonts w:ascii="Times New Roman" w:eastAsia="Times New Roman" w:hAnsi="Times New Roman" w:cs="Times New Roman"/>
          <w:color w:val="000000"/>
          <w:sz w:val="24"/>
          <w:szCs w:val="24"/>
        </w:rPr>
        <w:softHyphen/>
        <w:t xml:space="preserve">ướng đã đề ra. Hội nghị lần thứ 10, Ban Chấp hành Trung </w:t>
      </w:r>
      <w:r w:rsidRPr="00107312">
        <w:rPr>
          <w:rFonts w:ascii="Times New Roman" w:eastAsia="Times New Roman" w:hAnsi="Times New Roman" w:cs="Times New Roman"/>
          <w:color w:val="000000"/>
          <w:sz w:val="24"/>
          <w:szCs w:val="24"/>
        </w:rPr>
        <w:softHyphen/>
        <w:t>ương khóa IX năm 2004 đã ra </w:t>
      </w:r>
      <w:r w:rsidRPr="00107312">
        <w:rPr>
          <w:rFonts w:ascii="Times New Roman" w:eastAsia="Times New Roman" w:hAnsi="Times New Roman" w:cs="Times New Roman"/>
          <w:iCs/>
          <w:color w:val="000000"/>
          <w:sz w:val="24"/>
          <w:szCs w:val="24"/>
        </w:rPr>
        <w:t xml:space="preserve">Kết luận về Tiếp tục thực hiện Nghị quyết Trung </w:t>
      </w:r>
      <w:r w:rsidRPr="00107312">
        <w:rPr>
          <w:rFonts w:ascii="Times New Roman" w:eastAsia="Times New Roman" w:hAnsi="Times New Roman" w:cs="Times New Roman"/>
          <w:iCs/>
          <w:color w:val="000000"/>
          <w:sz w:val="24"/>
          <w:szCs w:val="24"/>
        </w:rPr>
        <w:softHyphen/>
        <w:t>ương 5 (Khóa VIII) về xây dựng và phát triển nền văn hóa Việt Nam tiên tiến, đậm đà bản sắc dân tộc trong những năm sắp</w:t>
      </w:r>
      <w:r w:rsidRPr="00107312">
        <w:rPr>
          <w:rFonts w:ascii="Times New Roman" w:eastAsia="Times New Roman" w:hAnsi="Times New Roman" w:cs="Times New Roman"/>
          <w:b/>
          <w:bCs/>
          <w:iCs/>
          <w:color w:val="000000"/>
          <w:sz w:val="24"/>
          <w:szCs w:val="24"/>
        </w:rPr>
        <w:t> </w:t>
      </w:r>
      <w:r w:rsidRPr="00107312">
        <w:rPr>
          <w:rFonts w:ascii="Times New Roman" w:eastAsia="Times New Roman" w:hAnsi="Times New Roman" w:cs="Times New Roman"/>
          <w:iCs/>
          <w:color w:val="000000"/>
          <w:sz w:val="24"/>
          <w:szCs w:val="24"/>
        </w:rPr>
        <w:t>tới</w:t>
      </w:r>
      <w:r w:rsidRPr="00107312">
        <w:rPr>
          <w:rFonts w:ascii="Times New Roman" w:eastAsia="Times New Roman" w:hAnsi="Times New Roman" w:cs="Times New Roman"/>
          <w:color w:val="000000"/>
          <w:sz w:val="24"/>
          <w:szCs w:val="24"/>
        </w:rPr>
        <w:t>. Đại hội lần thứ X của Đảng năm 2006 nêu rõ: “</w:t>
      </w:r>
      <w:r w:rsidRPr="00107312">
        <w:rPr>
          <w:rFonts w:ascii="Times New Roman" w:eastAsia="Times New Roman" w:hAnsi="Times New Roman" w:cs="Times New Roman"/>
          <w:iCs/>
          <w:color w:val="000000"/>
          <w:sz w:val="24"/>
          <w:szCs w:val="24"/>
        </w:rPr>
        <w:t>Tiếp tục phát triển sâu rộng và nâng cao chất l</w:t>
      </w:r>
      <w:r w:rsidRPr="00107312">
        <w:rPr>
          <w:rFonts w:ascii="Times New Roman" w:eastAsia="Times New Roman" w:hAnsi="Times New Roman" w:cs="Times New Roman"/>
          <w:iCs/>
          <w:color w:val="000000"/>
          <w:sz w:val="24"/>
          <w:szCs w:val="24"/>
        </w:rPr>
        <w:softHyphen/>
        <w:t>ượng nền văn hóa tiên tiến, đậm đà bản sắc dân tộc, gắn kết chặt chẽ và đồng bộ hơn với phát triển kinh tế - xã hội, làm cho văn hóa thấm sâu vào mọi lĩnh vực của đời sống xã hội</w:t>
      </w:r>
      <w:r w:rsidRPr="00107312">
        <w:rPr>
          <w:rFonts w:ascii="Times New Roman" w:eastAsia="Times New Roman" w:hAnsi="Times New Roman" w:cs="Times New Roman"/>
          <w:color w:val="000000"/>
          <w:sz w:val="24"/>
          <w:szCs w:val="24"/>
        </w:rPr>
        <w:t>”. Nghị quyết Đại hội Đại biểu toàn quốc lần thứ XI năm 2011 một lần nữa khẳng định: “</w:t>
      </w:r>
      <w:r w:rsidRPr="00107312">
        <w:rPr>
          <w:rFonts w:ascii="Times New Roman" w:eastAsia="Times New Roman" w:hAnsi="Times New Roman" w:cs="Times New Roman"/>
          <w:iCs/>
          <w:color w:val="000000"/>
          <w:sz w:val="24"/>
          <w:szCs w:val="24"/>
        </w:rPr>
        <w:t>Tiếp tục xây dựng nền văn hóa Việt Nam tiên tiến đậm đà bản sắc dân tộc, bảo tồn và phát huy các giá trị văn hóa tốt đẹp của dân tộc, đồng thời tiếp thu tinh hoa văn hóa nhân loại</w:t>
      </w:r>
      <w:r w:rsidRPr="00107312">
        <w:rPr>
          <w:rFonts w:ascii="Times New Roman" w:eastAsia="Times New Roman" w:hAnsi="Times New Roman" w:cs="Times New Roman"/>
          <w:color w:val="000000"/>
          <w:sz w:val="24"/>
          <w:szCs w:val="24"/>
        </w:rPr>
        <w:t>”.</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Quán triệt quan điểm của Đảng về </w:t>
      </w:r>
      <w:r w:rsidRPr="00107312">
        <w:rPr>
          <w:rFonts w:ascii="Times New Roman" w:eastAsia="Times New Roman" w:hAnsi="Times New Roman" w:cs="Times New Roman"/>
          <w:bCs/>
          <w:iCs/>
          <w:color w:val="000000"/>
          <w:sz w:val="24"/>
          <w:szCs w:val="24"/>
        </w:rPr>
        <w:t>Xây dựng và phát triển nền văn hóa Việt Nam tiên tiến, đậm đà bản sắc dân tộc, </w:t>
      </w:r>
      <w:r w:rsidRPr="00107312">
        <w:rPr>
          <w:rFonts w:ascii="Times New Roman" w:eastAsia="Times New Roman" w:hAnsi="Times New Roman" w:cs="Times New Roman"/>
          <w:color w:val="000000"/>
          <w:sz w:val="24"/>
          <w:szCs w:val="24"/>
        </w:rPr>
        <w:t>những năm gần đây, nền văn hóa dân tộc đã đạt đ</w:t>
      </w:r>
      <w:r w:rsidRPr="00107312">
        <w:rPr>
          <w:rFonts w:ascii="Times New Roman" w:eastAsia="Times New Roman" w:hAnsi="Times New Roman" w:cs="Times New Roman"/>
          <w:color w:val="000000"/>
          <w:sz w:val="24"/>
          <w:szCs w:val="24"/>
        </w:rPr>
        <w:softHyphen/>
        <w:t>ược những bư</w:t>
      </w:r>
      <w:r w:rsidRPr="00107312">
        <w:rPr>
          <w:rFonts w:ascii="Times New Roman" w:eastAsia="Times New Roman" w:hAnsi="Times New Roman" w:cs="Times New Roman"/>
          <w:color w:val="000000"/>
          <w:sz w:val="24"/>
          <w:szCs w:val="24"/>
        </w:rPr>
        <w:softHyphen/>
        <w:t>ớc phát triển đáng kể: các giá trị văn hóa của hơn 50 dân tộc đư</w:t>
      </w:r>
      <w:r w:rsidRPr="00107312">
        <w:rPr>
          <w:rFonts w:ascii="Times New Roman" w:eastAsia="Times New Roman" w:hAnsi="Times New Roman" w:cs="Times New Roman"/>
          <w:color w:val="000000"/>
          <w:sz w:val="24"/>
          <w:szCs w:val="24"/>
        </w:rPr>
        <w:softHyphen/>
        <w:t>ợc kế thừa và phát triển; giao l</w:t>
      </w:r>
      <w:r w:rsidRPr="00107312">
        <w:rPr>
          <w:rFonts w:ascii="Times New Roman" w:eastAsia="Times New Roman" w:hAnsi="Times New Roman" w:cs="Times New Roman"/>
          <w:color w:val="000000"/>
          <w:sz w:val="24"/>
          <w:szCs w:val="24"/>
        </w:rPr>
        <w:softHyphen/>
        <w:t>ưu, hợp tác văn hóa với n</w:t>
      </w:r>
      <w:r w:rsidRPr="00107312">
        <w:rPr>
          <w:rFonts w:ascii="Times New Roman" w:eastAsia="Times New Roman" w:hAnsi="Times New Roman" w:cs="Times New Roman"/>
          <w:color w:val="000000"/>
          <w:sz w:val="24"/>
          <w:szCs w:val="24"/>
        </w:rPr>
        <w:softHyphen/>
        <w:t>ước ngoài đư</w:t>
      </w:r>
      <w:r w:rsidRPr="00107312">
        <w:rPr>
          <w:rFonts w:ascii="Times New Roman" w:eastAsia="Times New Roman" w:hAnsi="Times New Roman" w:cs="Times New Roman"/>
          <w:color w:val="000000"/>
          <w:sz w:val="24"/>
          <w:szCs w:val="24"/>
        </w:rPr>
        <w:softHyphen/>
        <w:t>ợc mở rộng; một số nét mới trong chuẩn mực văn hóa của con ngư</w:t>
      </w:r>
      <w:r w:rsidRPr="00107312">
        <w:rPr>
          <w:rFonts w:ascii="Times New Roman" w:eastAsia="Times New Roman" w:hAnsi="Times New Roman" w:cs="Times New Roman"/>
          <w:color w:val="000000"/>
          <w:sz w:val="24"/>
          <w:szCs w:val="24"/>
        </w:rPr>
        <w:softHyphen/>
        <w:t>ời Việt Nam từng bư</w:t>
      </w:r>
      <w:r w:rsidRPr="00107312">
        <w:rPr>
          <w:rFonts w:ascii="Times New Roman" w:eastAsia="Times New Roman" w:hAnsi="Times New Roman" w:cs="Times New Roman"/>
          <w:color w:val="000000"/>
          <w:sz w:val="24"/>
          <w:szCs w:val="24"/>
        </w:rPr>
        <w:softHyphen/>
        <w:t>ớc đ</w:t>
      </w:r>
      <w:r w:rsidRPr="00107312">
        <w:rPr>
          <w:rFonts w:ascii="Times New Roman" w:eastAsia="Times New Roman" w:hAnsi="Times New Roman" w:cs="Times New Roman"/>
          <w:color w:val="000000"/>
          <w:sz w:val="24"/>
          <w:szCs w:val="24"/>
        </w:rPr>
        <w:softHyphen/>
        <w:t>ược hình thành; nhiều di sản văn hóa đ</w:t>
      </w:r>
      <w:r w:rsidRPr="00107312">
        <w:rPr>
          <w:rFonts w:ascii="Times New Roman" w:eastAsia="Times New Roman" w:hAnsi="Times New Roman" w:cs="Times New Roman"/>
          <w:color w:val="000000"/>
          <w:sz w:val="24"/>
          <w:szCs w:val="24"/>
        </w:rPr>
        <w:softHyphen/>
        <w:t>ược giữ gìn, tôn tạo; các phong trào “đền ơn đáp nghĩa”, “uống nư</w:t>
      </w:r>
      <w:r w:rsidRPr="00107312">
        <w:rPr>
          <w:rFonts w:ascii="Times New Roman" w:eastAsia="Times New Roman" w:hAnsi="Times New Roman" w:cs="Times New Roman"/>
          <w:color w:val="000000"/>
          <w:sz w:val="24"/>
          <w:szCs w:val="24"/>
        </w:rPr>
        <w:softHyphen/>
        <w:t>ớc nhớ nguồn”, “lá lành đùm lá rách” phát triển rộng khắp…, đáp ứng ngày càng tốt hơn nhu cầu tinh thần lành mạnh, đa dạng của quần chúng nhân dân, góp phần tích cực vào công cuộc đổi mới, xây dựng và bảo vệ Tổ quốc.</w:t>
      </w:r>
    </w:p>
    <w:p w:rsidR="00107312" w:rsidRP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Tuy nhiên, trong bối cảnh hội nhập quốc tế hiện nay, mặt trái của cơ chế thị trư</w:t>
      </w:r>
      <w:r w:rsidRPr="00107312">
        <w:rPr>
          <w:rFonts w:ascii="Times New Roman" w:eastAsia="Times New Roman" w:hAnsi="Times New Roman" w:cs="Times New Roman"/>
          <w:color w:val="000000"/>
          <w:sz w:val="24"/>
          <w:szCs w:val="24"/>
        </w:rPr>
        <w:softHyphen/>
        <w:t>ờng, xu thế xâm lăng văn hóa đã tác động tiêu cực đến tư</w:t>
      </w:r>
      <w:r w:rsidRPr="00107312">
        <w:rPr>
          <w:rFonts w:ascii="Times New Roman" w:eastAsia="Times New Roman" w:hAnsi="Times New Roman" w:cs="Times New Roman"/>
          <w:color w:val="000000"/>
          <w:sz w:val="24"/>
          <w:szCs w:val="24"/>
        </w:rPr>
        <w:softHyphen/>
        <w:t xml:space="preserve"> t</w:t>
      </w:r>
      <w:r w:rsidRPr="00107312">
        <w:rPr>
          <w:rFonts w:ascii="Times New Roman" w:eastAsia="Times New Roman" w:hAnsi="Times New Roman" w:cs="Times New Roman"/>
          <w:color w:val="000000"/>
          <w:sz w:val="24"/>
          <w:szCs w:val="24"/>
        </w:rPr>
        <w:softHyphen/>
        <w:t>ưởng, đạo đức, lối sống của một bộ phận quần chúng nhân dân. Công tác quản lí các lĩnh vực hoạt động văn hóa, t</w:t>
      </w:r>
      <w:r w:rsidRPr="00107312">
        <w:rPr>
          <w:rFonts w:ascii="Times New Roman" w:eastAsia="Times New Roman" w:hAnsi="Times New Roman" w:cs="Times New Roman"/>
          <w:color w:val="000000"/>
          <w:sz w:val="24"/>
          <w:szCs w:val="24"/>
        </w:rPr>
        <w:softHyphen/>
        <w:t>ư t</w:t>
      </w:r>
      <w:r w:rsidRPr="00107312">
        <w:rPr>
          <w:rFonts w:ascii="Times New Roman" w:eastAsia="Times New Roman" w:hAnsi="Times New Roman" w:cs="Times New Roman"/>
          <w:color w:val="000000"/>
          <w:sz w:val="24"/>
          <w:szCs w:val="24"/>
        </w:rPr>
        <w:softHyphen/>
        <w:t>ưởng còn những biểu hiện buông lỏng, né tránh. Một số lĩnh vực: báo chí - xuất bản, văn học - nghệ thuật, giáo dục - đào tạo bị khuynh hư</w:t>
      </w:r>
      <w:r w:rsidRPr="00107312">
        <w:rPr>
          <w:rFonts w:ascii="Times New Roman" w:eastAsia="Times New Roman" w:hAnsi="Times New Roman" w:cs="Times New Roman"/>
          <w:color w:val="000000"/>
          <w:sz w:val="24"/>
          <w:szCs w:val="24"/>
        </w:rPr>
        <w:softHyphen/>
        <w:t>ớng “thư</w:t>
      </w:r>
      <w:r w:rsidRPr="00107312">
        <w:rPr>
          <w:rFonts w:ascii="Times New Roman" w:eastAsia="Times New Roman" w:hAnsi="Times New Roman" w:cs="Times New Roman"/>
          <w:color w:val="000000"/>
          <w:sz w:val="24"/>
          <w:szCs w:val="24"/>
        </w:rPr>
        <w:softHyphen/>
        <w:t>ơng mại hóa” chi phối, hoạt động xa rời tôn chỉ, mục đích. Những yếu tố tiêu cực này đặt nền văn hóa Việt Nam đối mặt nguy cơ phai nhạt bản sắc dân tộc, thoát li nền tảng hệ tư</w:t>
      </w:r>
      <w:r w:rsidRPr="00107312">
        <w:rPr>
          <w:rFonts w:ascii="Times New Roman" w:eastAsia="Times New Roman" w:hAnsi="Times New Roman" w:cs="Times New Roman"/>
          <w:color w:val="000000"/>
          <w:sz w:val="24"/>
          <w:szCs w:val="24"/>
        </w:rPr>
        <w:softHyphen/>
        <w:t xml:space="preserve"> t</w:t>
      </w:r>
      <w:r w:rsidRPr="00107312">
        <w:rPr>
          <w:rFonts w:ascii="Times New Roman" w:eastAsia="Times New Roman" w:hAnsi="Times New Roman" w:cs="Times New Roman"/>
          <w:color w:val="000000"/>
          <w:sz w:val="24"/>
          <w:szCs w:val="24"/>
        </w:rPr>
        <w:softHyphen/>
        <w:t>ưởng chủ nghĩa Mac-Lenin, tư</w:t>
      </w:r>
      <w:r w:rsidRPr="00107312">
        <w:rPr>
          <w:rFonts w:ascii="Times New Roman" w:eastAsia="Times New Roman" w:hAnsi="Times New Roman" w:cs="Times New Roman"/>
          <w:color w:val="000000"/>
          <w:sz w:val="24"/>
          <w:szCs w:val="24"/>
        </w:rPr>
        <w:softHyphen/>
        <w:t xml:space="preserve"> t</w:t>
      </w:r>
      <w:r w:rsidRPr="00107312">
        <w:rPr>
          <w:rFonts w:ascii="Times New Roman" w:eastAsia="Times New Roman" w:hAnsi="Times New Roman" w:cs="Times New Roman"/>
          <w:color w:val="000000"/>
          <w:sz w:val="24"/>
          <w:szCs w:val="24"/>
        </w:rPr>
        <w:softHyphen/>
        <w:t>ưởng Hồ Chí Minh, từng b</w:t>
      </w:r>
      <w:r w:rsidRPr="00107312">
        <w:rPr>
          <w:rFonts w:ascii="Times New Roman" w:eastAsia="Times New Roman" w:hAnsi="Times New Roman" w:cs="Times New Roman"/>
          <w:color w:val="000000"/>
          <w:sz w:val="24"/>
          <w:szCs w:val="24"/>
        </w:rPr>
        <w:softHyphen/>
        <w:t>ước bị thay thế bằng các hệ tư</w:t>
      </w:r>
      <w:r w:rsidRPr="00107312">
        <w:rPr>
          <w:rFonts w:ascii="Times New Roman" w:eastAsia="Times New Roman" w:hAnsi="Times New Roman" w:cs="Times New Roman"/>
          <w:color w:val="000000"/>
          <w:sz w:val="24"/>
          <w:szCs w:val="24"/>
        </w:rPr>
        <w:softHyphen/>
        <w:t xml:space="preserve"> tư</w:t>
      </w:r>
      <w:r w:rsidRPr="00107312">
        <w:rPr>
          <w:rFonts w:ascii="Times New Roman" w:eastAsia="Times New Roman" w:hAnsi="Times New Roman" w:cs="Times New Roman"/>
          <w:color w:val="000000"/>
          <w:sz w:val="24"/>
          <w:szCs w:val="24"/>
        </w:rPr>
        <w:softHyphen/>
        <w:t>ởng tư</w:t>
      </w:r>
      <w:r w:rsidRPr="00107312">
        <w:rPr>
          <w:rFonts w:ascii="Times New Roman" w:eastAsia="Times New Roman" w:hAnsi="Times New Roman" w:cs="Times New Roman"/>
          <w:color w:val="000000"/>
          <w:sz w:val="24"/>
          <w:szCs w:val="24"/>
        </w:rPr>
        <w:softHyphen/>
        <w:t xml:space="preserve"> sản, hình thành quan điểm, tư tư</w:t>
      </w:r>
      <w:r w:rsidRPr="00107312">
        <w:rPr>
          <w:rFonts w:ascii="Times New Roman" w:eastAsia="Times New Roman" w:hAnsi="Times New Roman" w:cs="Times New Roman"/>
          <w:color w:val="000000"/>
          <w:sz w:val="24"/>
          <w:szCs w:val="24"/>
        </w:rPr>
        <w:softHyphen/>
        <w:t>ởng, lối sống theo kiểu phư</w:t>
      </w:r>
      <w:r w:rsidRPr="00107312">
        <w:rPr>
          <w:rFonts w:ascii="Times New Roman" w:eastAsia="Times New Roman" w:hAnsi="Times New Roman" w:cs="Times New Roman"/>
          <w:color w:val="000000"/>
          <w:sz w:val="24"/>
          <w:szCs w:val="24"/>
        </w:rPr>
        <w:softHyphen/>
        <w:t>ơng Tây...</w:t>
      </w:r>
    </w:p>
    <w:p w:rsidR="00107312" w:rsidRDefault="00107312"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107312">
        <w:rPr>
          <w:rFonts w:ascii="Times New Roman" w:eastAsia="Times New Roman" w:hAnsi="Times New Roman" w:cs="Times New Roman"/>
          <w:color w:val="000000"/>
          <w:sz w:val="24"/>
          <w:szCs w:val="24"/>
        </w:rPr>
        <w:t>Và đứng trước tình hình đó, mỗi người dân Việt Nam và đặc biệt là thế hệ thanh niên, trí thức trẻ càng phải nhận thức được vai trò của bản thân trong xây dựng và phát triển nền văn hoá Việt Nam tiên tiến, đậm đà bản sắc dân tộc theo định hướng đã đề ra. Chúng ta hãy cố gắng học tập, rèn luyện bản thân thật tốt để mỗi người đều trở thành một bông hoa đẹp có ích, qua đó thể hiện được bản sắc văn hoá dân tộc trong từng lời nói, hành động. Làm được điều đó có nghĩa là chúng ta đã góp phần xây dựng hình ảnh đất nước Việt Nam thân thiện và đẹp đẽ trong mắt bạn bè quốc tế.</w:t>
      </w:r>
    </w:p>
    <w:p w:rsidR="00B91C26" w:rsidRDefault="00B91C26"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r w:rsidRPr="00B91C26">
        <w:rPr>
          <w:rFonts w:ascii="Times New Roman" w:eastAsia="Times New Roman" w:hAnsi="Times New Roman" w:cs="Times New Roman"/>
          <w:b/>
          <w:color w:val="000000"/>
          <w:sz w:val="24"/>
          <w:szCs w:val="24"/>
          <w:u w:val="single"/>
        </w:rPr>
        <w:lastRenderedPageBreak/>
        <w:t>Câu 5:</w:t>
      </w:r>
      <w:r>
        <w:rPr>
          <w:rFonts w:ascii="Times New Roman" w:eastAsia="Times New Roman" w:hAnsi="Times New Roman" w:cs="Times New Roman"/>
          <w:color w:val="000000"/>
          <w:sz w:val="24"/>
          <w:szCs w:val="24"/>
        </w:rPr>
        <w:t xml:space="preserve"> Mục tiêu và những giải pháp chủ yếu tăng cường quốc phòng, an ninh, bảo vệ tổ quốc trong tình hình mới:</w:t>
      </w:r>
    </w:p>
    <w:p w:rsidR="00B91C26" w:rsidRPr="00107312" w:rsidRDefault="00B91C26" w:rsidP="00107312">
      <w:pPr>
        <w:shd w:val="clear" w:color="auto" w:fill="FFFFFF"/>
        <w:spacing w:before="0" w:line="304" w:lineRule="atLeast"/>
        <w:ind w:left="0" w:firstLine="720"/>
        <w:jc w:val="both"/>
        <w:rPr>
          <w:rFonts w:ascii="Times New Roman" w:eastAsia="Times New Roman" w:hAnsi="Times New Roman" w:cs="Times New Roman"/>
          <w:color w:val="000000"/>
          <w:sz w:val="24"/>
          <w:szCs w:val="24"/>
        </w:rPr>
      </w:pPr>
    </w:p>
    <w:p w:rsidR="00B91C26" w:rsidRPr="00B91C26" w:rsidRDefault="00B91C26" w:rsidP="00B91C26">
      <w:pPr>
        <w:pStyle w:val="ListParagraph"/>
        <w:numPr>
          <w:ilvl w:val="0"/>
          <w:numId w:val="1"/>
        </w:numPr>
        <w:spacing w:after="120"/>
        <w:jc w:val="both"/>
        <w:rPr>
          <w:rFonts w:ascii="Times New Roman" w:eastAsia="Calibri" w:hAnsi="Times New Roman" w:cs="Times New Roman"/>
          <w:b/>
          <w:sz w:val="24"/>
          <w:szCs w:val="24"/>
        </w:rPr>
      </w:pPr>
      <w:r w:rsidRPr="00B91C26">
        <w:rPr>
          <w:rFonts w:ascii="Times New Roman" w:eastAsia="Calibri" w:hAnsi="Times New Roman" w:cs="Times New Roman"/>
          <w:b/>
          <w:sz w:val="24"/>
          <w:szCs w:val="24"/>
        </w:rPr>
        <w:t>Mục tiêu, nhiệm vụ</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Mục tiêu, nhiệm vụ của lĩnh vực quốc phòng, an ninh là: “…bảo vệ vững chắc độc lập, chủ quyền, thống nhất, toàn vệ lãnh thổ; giữ vững chủ quyền biển đảo, biên giới, vùng trời; bảo vệ Đảng, Nhà nước, nhân dân và chế độ xã hội chủ nghĩa; giữ vững ổn định chính trị, trật tự, an toàn xã hội; chủ động ngăn chặn, làm thất bại mọi âm mưu, hoạt động chống phá của các thế lực thù địch và sẵn sàng ứng phó với các mối đe dọa an ninh truyền thống mang tính toàn cầu, không để bị động, bất ngờ trong mọi tình huống”.</w:t>
      </w:r>
    </w:p>
    <w:p w:rsidR="00B91C26" w:rsidRPr="00B91C26" w:rsidRDefault="00B91C26" w:rsidP="00B91C26">
      <w:pPr>
        <w:pStyle w:val="ListParagraph"/>
        <w:numPr>
          <w:ilvl w:val="0"/>
          <w:numId w:val="1"/>
        </w:numPr>
        <w:spacing w:after="120"/>
        <w:jc w:val="both"/>
        <w:rPr>
          <w:rFonts w:ascii="Times New Roman" w:eastAsia="Calibri" w:hAnsi="Times New Roman" w:cs="Times New Roman"/>
          <w:b/>
          <w:sz w:val="24"/>
          <w:szCs w:val="24"/>
        </w:rPr>
      </w:pPr>
      <w:r w:rsidRPr="00B91C26">
        <w:rPr>
          <w:rFonts w:ascii="Times New Roman" w:eastAsia="Calibri" w:hAnsi="Times New Roman" w:cs="Times New Roman"/>
          <w:b/>
          <w:sz w:val="24"/>
          <w:szCs w:val="24"/>
        </w:rPr>
        <w:t>Giải pháp chủ yếu</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Một là, phát huy mạnh mẽ sức mạnh tổng hợp toàn dân tộc, của cả hệ thống chính trị, thực hiện tốt mục tiêu, nhiệm vụ quốc phòng, an ninh.</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Chủ động ngăn chặn làm thất bại mọi âm mưu, hoạt động chống phá của các thế lực thù địch và sẵn sàng ứng phó với các mối đe dọa an ninh phi truyền thống mang tính toàn cầu, không để bị động, bất ngờ trong mọi tình huống.</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Tiếp tục mở rộng quan hệ hợp tác quốc tế trong lĩnh vực quốc phòng, an ninh.</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Hai là, tăng cường tuyên truyền, giáo dục tinh thần yêu nước, ý thức dân tộc, trách nhiệm và nghĩa vụ bảo vệ chủ quyền, lợi ích quốc gia và kiến thức quốc phòng, an ninh.</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Làm cho mọi người hiểu rõ những thách thức lớn tác động trực tiếp đến nhiệm vụ bảo vệ Tổ quốc trong điều kiện mới như: chiến tranh bằng vũ khí công nghệ cao, tranh chấp chủ quyền biển đảo, vùng trời, “diễn biến hòa bình”, bạo loạn chính trị, khủng bố, tội phạm công nghệ cao, tội phạm xuyên quốc gia…</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Ba là, tăng cường sức mạnh quốc phòng, an ninh cả về tiềm lực và thế trận.</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Xây dựng khu vực phòng thủ tỉnh, thành phố vững mạnh.</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Xây dựng thế trận lòng dân vững chắc trong thực hiện chiến lược bảo vệ Tổ quốc.</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Kết hợp chặt chẽ kinh tế với quốc phòng, an ninh; quốc phòng, an ninh với kinh tế trong từng chiến lược quy hoạch, kế hoạch phát triển kinh tế - xã hội; chú trọng vùng sâu, vùng xa, biên giới, biển đảo.</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Bốn là, Xây dựng Quân đội nhân dân và Công an nhân dân cách mạng, chính quy, tinh nhuệ, từng bước hiện đại.</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Duy trì Quân đội và Công an có số lượng hợp lý, với chất lượng tổng hợp và sức chiến đấu cao, đồng thời quan tâm xây dựng lực lượng dự bị động viên hùng hậu, dân quân tự vệ rộng khắp, sẵn sàng chiến đấu bảo vệ Tổ quốc trong mọi tình huống.</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Đẩy mạnh phát triển công nghiệp quốc phòng, an ninh; tăng cường cơ sở vật chất - kỹ thuật, bảo đảm cho các lực lượng vũ trang từng bước được trang bị hiện dại, trước hết là cho lực lượng hải quân, phòng không, không quân, lực lượng an ninh, tình báo, cảnh sát cơ động.</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Đẩy mạnh công tác nghiên cứu khoa học, nghệ thuật, quân sự, an ninh đánh thắng chiến tranh bằng vũ khí công nghệ cao của các lực lượng thù địch.</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Năm là, bảo đảm sự lãnh đạo tuyệt đối, trực tiếp về mọi mặt của Đảng đối với Quân đội nhân dân và Công an nhân dân; nâng cao hiệu quả quản lý nhà nước về quốc phòng, an ninh.</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t>- Hoàn thiện các chiến lược quốc phòng, an ninh và hệ thống cơ chế, chính sách về quốc phòng, an ninh trong điều kiện mới.</w:t>
      </w:r>
    </w:p>
    <w:p w:rsidR="00B91C26" w:rsidRPr="00B91C26" w:rsidRDefault="00B91C26" w:rsidP="00B91C26">
      <w:pPr>
        <w:spacing w:after="120"/>
        <w:ind w:firstLine="720"/>
        <w:jc w:val="both"/>
        <w:rPr>
          <w:rFonts w:ascii="Times New Roman" w:eastAsia="Calibri" w:hAnsi="Times New Roman" w:cs="Times New Roman"/>
          <w:sz w:val="24"/>
          <w:szCs w:val="24"/>
        </w:rPr>
      </w:pPr>
      <w:r w:rsidRPr="00B91C26">
        <w:rPr>
          <w:rFonts w:ascii="Times New Roman" w:eastAsia="Calibri" w:hAnsi="Times New Roman" w:cs="Times New Roman"/>
          <w:sz w:val="24"/>
          <w:szCs w:val="24"/>
        </w:rPr>
        <w:lastRenderedPageBreak/>
        <w:t>- Tiếp tục bổ sung, hoàn thiện hệ thống văn bản pháp luật, các quy chế phối hợp quân đội, công an và các tổ chức chính trị - xã hội.</w:t>
      </w:r>
    </w:p>
    <w:p w:rsidR="00107312" w:rsidRPr="00B65992" w:rsidRDefault="00107312" w:rsidP="00B65992">
      <w:pPr>
        <w:spacing w:after="120"/>
        <w:ind w:firstLine="720"/>
        <w:jc w:val="both"/>
        <w:rPr>
          <w:rFonts w:ascii="Times New Roman" w:eastAsia="Calibri" w:hAnsi="Times New Roman" w:cs="Times New Roman"/>
          <w:sz w:val="24"/>
          <w:szCs w:val="24"/>
        </w:rPr>
      </w:pPr>
    </w:p>
    <w:p w:rsidR="00B65992" w:rsidRPr="00B65992" w:rsidRDefault="00B65992" w:rsidP="00B65992">
      <w:pPr>
        <w:ind w:firstLine="720"/>
        <w:jc w:val="both"/>
        <w:rPr>
          <w:rFonts w:ascii="Times New Roman" w:eastAsia="Calibri" w:hAnsi="Times New Roman" w:cs="Times New Roman"/>
          <w:sz w:val="24"/>
          <w:szCs w:val="24"/>
        </w:rPr>
      </w:pPr>
    </w:p>
    <w:p w:rsidR="00B65992" w:rsidRPr="00B65992" w:rsidRDefault="00B65992" w:rsidP="00B65992">
      <w:pPr>
        <w:ind w:firstLine="720"/>
        <w:jc w:val="both"/>
        <w:rPr>
          <w:rFonts w:ascii="Times New Roman" w:eastAsia="Calibri" w:hAnsi="Times New Roman" w:cs="Times New Roman"/>
          <w:sz w:val="24"/>
          <w:szCs w:val="24"/>
        </w:rPr>
      </w:pPr>
    </w:p>
    <w:p w:rsidR="00B65992" w:rsidRPr="00B65992" w:rsidRDefault="00B65992">
      <w:pPr>
        <w:rPr>
          <w:rFonts w:ascii="Times New Roman" w:hAnsi="Times New Roman" w:cs="Times New Roman"/>
          <w:sz w:val="24"/>
          <w:szCs w:val="24"/>
        </w:rPr>
      </w:pPr>
    </w:p>
    <w:sectPr w:rsidR="00B65992" w:rsidRPr="00B65992" w:rsidSect="009805F7">
      <w:pgSz w:w="11909" w:h="16834" w:code="9"/>
      <w:pgMar w:top="1134" w:right="1134" w:bottom="1134"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E84B31"/>
    <w:multiLevelType w:val="hybridMultilevel"/>
    <w:tmpl w:val="C1BCF182"/>
    <w:lvl w:ilvl="0" w:tplc="0C2A0ADA">
      <w:numFmt w:val="bullet"/>
      <w:lvlText w:val="-"/>
      <w:lvlJc w:val="left"/>
      <w:pPr>
        <w:ind w:left="1097" w:hanging="360"/>
      </w:pPr>
      <w:rPr>
        <w:rFonts w:ascii="Calibri" w:eastAsiaTheme="minorHAnsi" w:hAnsi="Calibri" w:cs="Calibri" w:hint="default"/>
      </w:rPr>
    </w:lvl>
    <w:lvl w:ilvl="1" w:tplc="04090003" w:tentative="1">
      <w:start w:val="1"/>
      <w:numFmt w:val="bullet"/>
      <w:lvlText w:val="o"/>
      <w:lvlJc w:val="left"/>
      <w:pPr>
        <w:ind w:left="1817" w:hanging="360"/>
      </w:pPr>
      <w:rPr>
        <w:rFonts w:ascii="Courier New" w:hAnsi="Courier New" w:cs="Courier New" w:hint="default"/>
      </w:rPr>
    </w:lvl>
    <w:lvl w:ilvl="2" w:tplc="04090005" w:tentative="1">
      <w:start w:val="1"/>
      <w:numFmt w:val="bullet"/>
      <w:lvlText w:val=""/>
      <w:lvlJc w:val="left"/>
      <w:pPr>
        <w:ind w:left="2537" w:hanging="360"/>
      </w:pPr>
      <w:rPr>
        <w:rFonts w:ascii="Wingdings" w:hAnsi="Wingdings" w:hint="default"/>
      </w:rPr>
    </w:lvl>
    <w:lvl w:ilvl="3" w:tplc="04090001" w:tentative="1">
      <w:start w:val="1"/>
      <w:numFmt w:val="bullet"/>
      <w:lvlText w:val=""/>
      <w:lvlJc w:val="left"/>
      <w:pPr>
        <w:ind w:left="3257" w:hanging="360"/>
      </w:pPr>
      <w:rPr>
        <w:rFonts w:ascii="Symbol" w:hAnsi="Symbol" w:hint="default"/>
      </w:rPr>
    </w:lvl>
    <w:lvl w:ilvl="4" w:tplc="04090003" w:tentative="1">
      <w:start w:val="1"/>
      <w:numFmt w:val="bullet"/>
      <w:lvlText w:val="o"/>
      <w:lvlJc w:val="left"/>
      <w:pPr>
        <w:ind w:left="3977" w:hanging="360"/>
      </w:pPr>
      <w:rPr>
        <w:rFonts w:ascii="Courier New" w:hAnsi="Courier New" w:cs="Courier New" w:hint="default"/>
      </w:rPr>
    </w:lvl>
    <w:lvl w:ilvl="5" w:tplc="04090005" w:tentative="1">
      <w:start w:val="1"/>
      <w:numFmt w:val="bullet"/>
      <w:lvlText w:val=""/>
      <w:lvlJc w:val="left"/>
      <w:pPr>
        <w:ind w:left="4697" w:hanging="360"/>
      </w:pPr>
      <w:rPr>
        <w:rFonts w:ascii="Wingdings" w:hAnsi="Wingdings" w:hint="default"/>
      </w:rPr>
    </w:lvl>
    <w:lvl w:ilvl="6" w:tplc="04090001" w:tentative="1">
      <w:start w:val="1"/>
      <w:numFmt w:val="bullet"/>
      <w:lvlText w:val=""/>
      <w:lvlJc w:val="left"/>
      <w:pPr>
        <w:ind w:left="5417" w:hanging="360"/>
      </w:pPr>
      <w:rPr>
        <w:rFonts w:ascii="Symbol" w:hAnsi="Symbol" w:hint="default"/>
      </w:rPr>
    </w:lvl>
    <w:lvl w:ilvl="7" w:tplc="04090003" w:tentative="1">
      <w:start w:val="1"/>
      <w:numFmt w:val="bullet"/>
      <w:lvlText w:val="o"/>
      <w:lvlJc w:val="left"/>
      <w:pPr>
        <w:ind w:left="6137" w:hanging="360"/>
      </w:pPr>
      <w:rPr>
        <w:rFonts w:ascii="Courier New" w:hAnsi="Courier New" w:cs="Courier New" w:hint="default"/>
      </w:rPr>
    </w:lvl>
    <w:lvl w:ilvl="8" w:tplc="04090005" w:tentative="1">
      <w:start w:val="1"/>
      <w:numFmt w:val="bullet"/>
      <w:lvlText w:val=""/>
      <w:lvlJc w:val="left"/>
      <w:pPr>
        <w:ind w:left="6857" w:hanging="360"/>
      </w:pPr>
      <w:rPr>
        <w:rFonts w:ascii="Wingdings" w:hAnsi="Wingdings" w:hint="default"/>
      </w:rPr>
    </w:lvl>
  </w:abstractNum>
  <w:abstractNum w:abstractNumId="1">
    <w:nsid w:val="50366CF9"/>
    <w:multiLevelType w:val="multilevel"/>
    <w:tmpl w:val="9A60D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B65992"/>
    <w:rsid w:val="00107312"/>
    <w:rsid w:val="001157E3"/>
    <w:rsid w:val="001C4282"/>
    <w:rsid w:val="002753EC"/>
    <w:rsid w:val="003A7524"/>
    <w:rsid w:val="00522677"/>
    <w:rsid w:val="0058659A"/>
    <w:rsid w:val="008301B4"/>
    <w:rsid w:val="009805F7"/>
    <w:rsid w:val="00A87D63"/>
    <w:rsid w:val="00AA6CD0"/>
    <w:rsid w:val="00B65992"/>
    <w:rsid w:val="00B91C26"/>
    <w:rsid w:val="00BE721A"/>
    <w:rsid w:val="00CB46BF"/>
    <w:rsid w:val="00CC506A"/>
    <w:rsid w:val="00E27327"/>
    <w:rsid w:val="00F85B7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07312"/>
  </w:style>
  <w:style w:type="paragraph" w:styleId="ListParagraph">
    <w:name w:val="List Paragraph"/>
    <w:basedOn w:val="Normal"/>
    <w:uiPriority w:val="34"/>
    <w:qFormat/>
    <w:rsid w:val="00B91C26"/>
    <w:pPr>
      <w:ind w:left="720"/>
      <w:contextualSpacing/>
    </w:pPr>
  </w:style>
  <w:style w:type="paragraph" w:styleId="NormalWeb">
    <w:name w:val="Normal (Web)"/>
    <w:basedOn w:val="Normal"/>
    <w:uiPriority w:val="99"/>
    <w:rsid w:val="0058659A"/>
    <w:pPr>
      <w:spacing w:before="100" w:beforeAutospacing="1" w:after="100" w:afterAutospacing="1" w:line="336" w:lineRule="atLeast"/>
      <w:ind w:left="0"/>
    </w:pPr>
    <w:rPr>
      <w:rFonts w:ascii="Times New Roman" w:eastAsia="Times New Roman" w:hAnsi="Times New Roman" w:cs="Times New Roman"/>
      <w:sz w:val="24"/>
      <w:szCs w:val="24"/>
    </w:rPr>
  </w:style>
  <w:style w:type="character" w:customStyle="1" w:styleId="hiddenhover">
    <w:name w:val="hidden hover"/>
    <w:basedOn w:val="DefaultParagraphFont"/>
    <w:rsid w:val="0058659A"/>
  </w:style>
  <w:style w:type="character" w:styleId="Emphasis">
    <w:name w:val="Emphasis"/>
    <w:basedOn w:val="DefaultParagraphFont"/>
    <w:uiPriority w:val="20"/>
    <w:qFormat/>
    <w:rsid w:val="002753EC"/>
    <w:rPr>
      <w:i/>
      <w:iCs/>
    </w:rPr>
  </w:style>
</w:styles>
</file>

<file path=word/webSettings.xml><?xml version="1.0" encoding="utf-8"?>
<w:webSettings xmlns:r="http://schemas.openxmlformats.org/officeDocument/2006/relationships" xmlns:w="http://schemas.openxmlformats.org/wordprocessingml/2006/main">
  <w:divs>
    <w:div w:id="775946508">
      <w:bodyDiv w:val="1"/>
      <w:marLeft w:val="0"/>
      <w:marRight w:val="0"/>
      <w:marTop w:val="0"/>
      <w:marBottom w:val="0"/>
      <w:divBdr>
        <w:top w:val="none" w:sz="0" w:space="0" w:color="auto"/>
        <w:left w:val="none" w:sz="0" w:space="0" w:color="auto"/>
        <w:bottom w:val="none" w:sz="0" w:space="0" w:color="auto"/>
        <w:right w:val="none" w:sz="0" w:space="0" w:color="auto"/>
      </w:divBdr>
    </w:div>
    <w:div w:id="1140996523">
      <w:bodyDiv w:val="1"/>
      <w:marLeft w:val="0"/>
      <w:marRight w:val="0"/>
      <w:marTop w:val="0"/>
      <w:marBottom w:val="0"/>
      <w:divBdr>
        <w:top w:val="none" w:sz="0" w:space="0" w:color="auto"/>
        <w:left w:val="none" w:sz="0" w:space="0" w:color="auto"/>
        <w:bottom w:val="none" w:sz="0" w:space="0" w:color="auto"/>
        <w:right w:val="none" w:sz="0" w:space="0" w:color="auto"/>
      </w:divBdr>
    </w:div>
    <w:div w:id="1651322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11</Pages>
  <Words>5570</Words>
  <Characters>31750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DIEN-DIEN TU</dc:creator>
  <cp:lastModifiedBy>KHOA DIEN-DIEN TU</cp:lastModifiedBy>
  <cp:revision>10</cp:revision>
  <dcterms:created xsi:type="dcterms:W3CDTF">2015-07-09T09:33:00Z</dcterms:created>
  <dcterms:modified xsi:type="dcterms:W3CDTF">2015-07-09T10:10:00Z</dcterms:modified>
</cp:coreProperties>
</file>